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696"/>
        <w:gridCol w:w="1064"/>
        <w:gridCol w:w="1344"/>
        <w:gridCol w:w="1189"/>
        <w:gridCol w:w="1764"/>
        <w:gridCol w:w="1694"/>
        <w:gridCol w:w="2443"/>
        <w:gridCol w:w="1789"/>
        <w:gridCol w:w="766"/>
        <w:gridCol w:w="905"/>
      </w:tblGrid>
      <w:tr w:rsidR="001B0EDD" w:rsidRPr="001B0EDD" w:rsidTr="00433D3D">
        <w:trPr>
          <w:trHeight w:val="465"/>
        </w:trPr>
        <w:tc>
          <w:tcPr>
            <w:tcW w:w="1137" w:type="pct"/>
            <w:gridSpan w:val="3"/>
            <w:vMerge w:val="restart"/>
            <w:tcBorders>
              <w:top w:val="nil"/>
              <w:left w:val="nil"/>
              <w:bottom w:val="single" w:sz="8" w:space="0" w:color="000000"/>
              <w:right w:val="single" w:sz="8" w:space="0" w:color="000000"/>
            </w:tcBorders>
            <w:shd w:val="clear" w:color="auto" w:fill="auto"/>
            <w:noWrap/>
            <w:vAlign w:val="bottom"/>
            <w:hideMark/>
          </w:tcPr>
          <w:p w:rsidR="001B0EDD" w:rsidRPr="001B0EDD" w:rsidRDefault="001B0EDD" w:rsidP="001B0EDD">
            <w:pPr>
              <w:spacing w:after="0" w:line="240" w:lineRule="auto"/>
              <w:rPr>
                <w:rFonts w:ascii="Calibri" w:eastAsia="Times New Roman" w:hAnsi="Calibri" w:cs="Calibri"/>
                <w:color w:val="000000"/>
                <w:sz w:val="24"/>
                <w:szCs w:val="24"/>
                <w:lang w:eastAsia="id-ID"/>
              </w:rPr>
            </w:pPr>
            <w:r w:rsidRPr="001B0EDD">
              <w:rPr>
                <w:rFonts w:ascii="Calibri" w:eastAsia="Times New Roman" w:hAnsi="Calibri" w:cs="Calibri"/>
                <w:noProof/>
                <w:color w:val="000000"/>
                <w:sz w:val="24"/>
                <w:szCs w:val="24"/>
                <w:lang w:eastAsia="id-ID"/>
              </w:rPr>
              <w:drawing>
                <wp:anchor distT="0" distB="0" distL="114300" distR="114300" simplePos="0" relativeHeight="251659776" behindDoc="0" locked="0" layoutInCell="1" allowOverlap="1" wp14:anchorId="69040B57" wp14:editId="5B33F639">
                  <wp:simplePos x="0" y="0"/>
                  <wp:positionH relativeFrom="column">
                    <wp:posOffset>489585</wp:posOffset>
                  </wp:positionH>
                  <wp:positionV relativeFrom="paragraph">
                    <wp:posOffset>-448310</wp:posOffset>
                  </wp:positionV>
                  <wp:extent cx="514350" cy="676275"/>
                  <wp:effectExtent l="0" t="0" r="0" b="0"/>
                  <wp:wrapNone/>
                  <wp:docPr id="3" name="Picture 3" descr="../Downloads/logo%20baru%20uin%20alauddin%20makassar/Logo%20UIN%20Alauddin..png">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157480B6-9F04-4AD4-9BA7-B9E1227B8322}"/>
                      </a:ext>
                    </a:extLst>
                  </wp:docPr>
                  <wp:cNvGraphicFramePr/>
                  <a:graphic xmlns:a="http://schemas.openxmlformats.org/drawingml/2006/main">
                    <a:graphicData uri="http://schemas.openxmlformats.org/drawingml/2006/picture">
                      <pic:pic xmlns:pic="http://schemas.openxmlformats.org/drawingml/2006/picture">
                        <pic:nvPicPr>
                          <pic:cNvPr id="3" name="Picture 2" descr="../Downloads/logo%20baru%20uin%20alauddin%20makassar/Logo%20UIN%20Alauddin..png">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157480B6-9F04-4AD4-9BA7-B9E1227B8322}"/>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EDD" w:rsidRPr="001B0EDD" w:rsidRDefault="001B0EDD" w:rsidP="001B0EDD">
            <w:pPr>
              <w:spacing w:after="0" w:line="240" w:lineRule="auto"/>
              <w:rPr>
                <w:rFonts w:ascii="Calibri" w:eastAsia="Times New Roman" w:hAnsi="Calibri" w:cs="Calibri"/>
                <w:color w:val="000000"/>
                <w:sz w:val="24"/>
                <w:szCs w:val="24"/>
                <w:lang w:eastAsia="id-ID"/>
              </w:rPr>
            </w:pPr>
          </w:p>
        </w:tc>
        <w:tc>
          <w:tcPr>
            <w:tcW w:w="3251" w:type="pct"/>
            <w:gridSpan w:val="5"/>
            <w:tcBorders>
              <w:top w:val="single" w:sz="8" w:space="0" w:color="auto"/>
              <w:left w:val="nil"/>
              <w:bottom w:val="nil"/>
              <w:right w:val="single" w:sz="4" w:space="0" w:color="000000"/>
            </w:tcBorders>
            <w:shd w:val="clear" w:color="auto" w:fill="auto"/>
            <w:noWrap/>
            <w:vAlign w:val="center"/>
            <w:hideMark/>
          </w:tcPr>
          <w:p w:rsidR="001B0EDD" w:rsidRPr="001B0EDD" w:rsidRDefault="001B0ED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UNIVERSITAS ISLAM NEGERI ALAUDDIN MAKASSAR</w:t>
            </w:r>
          </w:p>
        </w:tc>
        <w:tc>
          <w:tcPr>
            <w:tcW w:w="612" w:type="pct"/>
            <w:gridSpan w:val="2"/>
            <w:tcBorders>
              <w:top w:val="single" w:sz="8" w:space="0" w:color="auto"/>
              <w:left w:val="nil"/>
              <w:bottom w:val="single" w:sz="4" w:space="0" w:color="auto"/>
              <w:right w:val="single" w:sz="8" w:space="0" w:color="000000"/>
            </w:tcBorders>
            <w:shd w:val="clear" w:color="auto" w:fill="auto"/>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PERIODE</w:t>
            </w:r>
          </w:p>
        </w:tc>
      </w:tr>
      <w:tr w:rsidR="001B0EDD" w:rsidRPr="001B0EDD" w:rsidTr="00433D3D">
        <w:trPr>
          <w:trHeight w:val="390"/>
        </w:trPr>
        <w:tc>
          <w:tcPr>
            <w:tcW w:w="1137" w:type="pct"/>
            <w:gridSpan w:val="3"/>
            <w:vMerge/>
            <w:tcBorders>
              <w:top w:val="nil"/>
              <w:left w:val="nil"/>
              <w:bottom w:val="single" w:sz="8" w:space="0" w:color="000000"/>
              <w:right w:val="single" w:sz="8" w:space="0" w:color="000000"/>
            </w:tcBorders>
            <w:vAlign w:val="center"/>
            <w:hideMark/>
          </w:tcPr>
          <w:p w:rsidR="001B0EDD" w:rsidRPr="001B0EDD" w:rsidRDefault="001B0EDD" w:rsidP="001B0EDD">
            <w:pPr>
              <w:spacing w:after="0" w:line="240" w:lineRule="auto"/>
              <w:rPr>
                <w:rFonts w:ascii="Calibri" w:eastAsia="Times New Roman" w:hAnsi="Calibri" w:cs="Calibri"/>
                <w:color w:val="000000"/>
                <w:sz w:val="24"/>
                <w:szCs w:val="24"/>
                <w:lang w:eastAsia="id-ID"/>
              </w:rPr>
            </w:pPr>
          </w:p>
        </w:tc>
        <w:tc>
          <w:tcPr>
            <w:tcW w:w="1081" w:type="pct"/>
            <w:gridSpan w:val="2"/>
            <w:tcBorders>
              <w:top w:val="single" w:sz="8" w:space="0" w:color="auto"/>
              <w:left w:val="nil"/>
              <w:bottom w:val="single" w:sz="8" w:space="0" w:color="auto"/>
              <w:right w:val="single" w:sz="8" w:space="0" w:color="auto"/>
            </w:tcBorders>
            <w:shd w:val="clear" w:color="auto" w:fill="auto"/>
            <w:noWrap/>
            <w:vAlign w:val="center"/>
            <w:hideMark/>
          </w:tcPr>
          <w:p w:rsidR="001B0EDD" w:rsidRPr="001B0EDD" w:rsidRDefault="001B0ED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FAKULTAS</w:t>
            </w:r>
          </w:p>
        </w:tc>
        <w:tc>
          <w:tcPr>
            <w:tcW w:w="2170" w:type="pct"/>
            <w:gridSpan w:val="3"/>
            <w:tcBorders>
              <w:top w:val="single" w:sz="8" w:space="0" w:color="auto"/>
              <w:left w:val="nil"/>
              <w:bottom w:val="single" w:sz="8" w:space="0" w:color="auto"/>
              <w:right w:val="single" w:sz="4" w:space="0" w:color="000000"/>
            </w:tcBorders>
            <w:shd w:val="clear" w:color="auto" w:fill="auto"/>
            <w:noWrap/>
            <w:vAlign w:val="center"/>
            <w:hideMark/>
          </w:tcPr>
          <w:p w:rsidR="001B0EDD" w:rsidRPr="001B0EDD" w:rsidRDefault="001B0ED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TARBIYAH DAN KEGURUAN</w:t>
            </w:r>
          </w:p>
        </w:tc>
        <w:tc>
          <w:tcPr>
            <w:tcW w:w="612" w:type="pct"/>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1B0EDD" w:rsidRPr="001B0EDD" w:rsidRDefault="0091137E"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2018-2019</w:t>
            </w:r>
          </w:p>
        </w:tc>
      </w:tr>
      <w:tr w:rsidR="001B0EDD" w:rsidRPr="001B0EDD" w:rsidTr="00433D3D">
        <w:trPr>
          <w:trHeight w:val="390"/>
        </w:trPr>
        <w:tc>
          <w:tcPr>
            <w:tcW w:w="1137" w:type="pct"/>
            <w:gridSpan w:val="3"/>
            <w:vMerge/>
            <w:tcBorders>
              <w:top w:val="nil"/>
              <w:left w:val="nil"/>
              <w:bottom w:val="single" w:sz="8" w:space="0" w:color="000000"/>
              <w:right w:val="single" w:sz="8" w:space="0" w:color="000000"/>
            </w:tcBorders>
            <w:vAlign w:val="center"/>
            <w:hideMark/>
          </w:tcPr>
          <w:p w:rsidR="001B0EDD" w:rsidRPr="001B0EDD" w:rsidRDefault="001B0EDD" w:rsidP="001B0EDD">
            <w:pPr>
              <w:spacing w:after="0" w:line="240" w:lineRule="auto"/>
              <w:rPr>
                <w:rFonts w:ascii="Calibri" w:eastAsia="Times New Roman" w:hAnsi="Calibri" w:cs="Calibri"/>
                <w:color w:val="000000"/>
                <w:sz w:val="24"/>
                <w:szCs w:val="24"/>
                <w:lang w:eastAsia="id-ID"/>
              </w:rPr>
            </w:pPr>
          </w:p>
        </w:tc>
        <w:tc>
          <w:tcPr>
            <w:tcW w:w="1081" w:type="pct"/>
            <w:gridSpan w:val="2"/>
            <w:tcBorders>
              <w:top w:val="nil"/>
              <w:left w:val="nil"/>
              <w:bottom w:val="single" w:sz="8" w:space="0" w:color="auto"/>
              <w:right w:val="single" w:sz="8" w:space="0" w:color="auto"/>
            </w:tcBorders>
            <w:shd w:val="clear" w:color="auto" w:fill="auto"/>
            <w:noWrap/>
            <w:vAlign w:val="center"/>
            <w:hideMark/>
          </w:tcPr>
          <w:p w:rsidR="001B0EDD" w:rsidRPr="001B0EDD" w:rsidRDefault="001B0ED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PROGRAM STUDI     </w:t>
            </w:r>
          </w:p>
        </w:tc>
        <w:tc>
          <w:tcPr>
            <w:tcW w:w="2170" w:type="pct"/>
            <w:gridSpan w:val="3"/>
            <w:tcBorders>
              <w:top w:val="single" w:sz="4" w:space="0" w:color="auto"/>
              <w:left w:val="nil"/>
              <w:bottom w:val="single" w:sz="8" w:space="0" w:color="auto"/>
              <w:right w:val="single" w:sz="4" w:space="0" w:color="000000"/>
            </w:tcBorders>
            <w:shd w:val="clear" w:color="auto" w:fill="auto"/>
            <w:noWrap/>
            <w:vAlign w:val="center"/>
            <w:hideMark/>
          </w:tcPr>
          <w:p w:rsidR="001B0EDD" w:rsidRPr="001B0EDD" w:rsidRDefault="001B0EDD" w:rsidP="003938D8">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PEND</w:t>
            </w:r>
            <w:r w:rsidR="003938D8">
              <w:rPr>
                <w:rFonts w:ascii="Times New Roman" w:eastAsia="Times New Roman" w:hAnsi="Times New Roman" w:cs="Times New Roman"/>
                <w:color w:val="000000"/>
                <w:sz w:val="24"/>
                <w:szCs w:val="24"/>
                <w:lang w:eastAsia="id-ID"/>
              </w:rPr>
              <w:t>IDIKAN ISLAM ANAK USIA DINI (PIAUD)</w:t>
            </w:r>
          </w:p>
        </w:tc>
        <w:tc>
          <w:tcPr>
            <w:tcW w:w="612" w:type="pct"/>
            <w:gridSpan w:val="2"/>
            <w:vMerge/>
            <w:tcBorders>
              <w:top w:val="single" w:sz="4" w:space="0" w:color="auto"/>
              <w:left w:val="single" w:sz="4" w:space="0" w:color="auto"/>
              <w:bottom w:val="single" w:sz="8" w:space="0" w:color="000000"/>
              <w:right w:val="single" w:sz="8" w:space="0" w:color="000000"/>
            </w:tcBorders>
            <w:vAlign w:val="center"/>
            <w:hideMark/>
          </w:tcPr>
          <w:p w:rsidR="001B0EDD" w:rsidRPr="001B0EDD" w:rsidRDefault="001B0EDD" w:rsidP="001B0EDD">
            <w:pPr>
              <w:spacing w:after="0" w:line="240" w:lineRule="auto"/>
              <w:rPr>
                <w:rFonts w:ascii="Times New Roman" w:eastAsia="Times New Roman" w:hAnsi="Times New Roman" w:cs="Times New Roman"/>
                <w:color w:val="000000"/>
                <w:sz w:val="24"/>
                <w:szCs w:val="24"/>
                <w:lang w:eastAsia="id-ID"/>
              </w:rPr>
            </w:pPr>
          </w:p>
        </w:tc>
      </w:tr>
      <w:tr w:rsidR="001B0EDD" w:rsidRPr="001B0EDD" w:rsidTr="001B0EDD">
        <w:trPr>
          <w:trHeight w:val="465"/>
        </w:trPr>
        <w:tc>
          <w:tcPr>
            <w:tcW w:w="5000" w:type="pct"/>
            <w:gridSpan w:val="10"/>
            <w:tcBorders>
              <w:top w:val="nil"/>
              <w:left w:val="single" w:sz="8" w:space="0" w:color="auto"/>
              <w:bottom w:val="single" w:sz="8" w:space="0" w:color="auto"/>
              <w:right w:val="single" w:sz="8" w:space="0" w:color="000000"/>
            </w:tcBorders>
            <w:shd w:val="clear" w:color="auto" w:fill="auto"/>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RENCANA PEMBELAJARAN SEMESTER</w:t>
            </w:r>
          </w:p>
        </w:tc>
      </w:tr>
      <w:tr w:rsidR="00AA4247" w:rsidRPr="001B0EDD" w:rsidTr="00433D3D">
        <w:trPr>
          <w:trHeight w:val="330"/>
        </w:trPr>
        <w:tc>
          <w:tcPr>
            <w:tcW w:w="1137" w:type="pct"/>
            <w:gridSpan w:val="3"/>
            <w:tcBorders>
              <w:top w:val="nil"/>
              <w:left w:val="single" w:sz="8" w:space="0" w:color="auto"/>
              <w:bottom w:val="nil"/>
              <w:right w:val="single" w:sz="4" w:space="0" w:color="auto"/>
            </w:tcBorders>
            <w:shd w:val="clear" w:color="000000" w:fill="DDD9C4"/>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NAMA MATA KULIAH</w:t>
            </w:r>
          </w:p>
        </w:tc>
        <w:tc>
          <w:tcPr>
            <w:tcW w:w="435" w:type="pct"/>
            <w:tcBorders>
              <w:top w:val="nil"/>
              <w:left w:val="nil"/>
              <w:bottom w:val="nil"/>
              <w:right w:val="nil"/>
            </w:tcBorders>
            <w:shd w:val="clear" w:color="000000" w:fill="DDD9C4"/>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 xml:space="preserve">KODE </w:t>
            </w:r>
          </w:p>
        </w:tc>
        <w:tc>
          <w:tcPr>
            <w:tcW w:w="646" w:type="pct"/>
            <w:tcBorders>
              <w:top w:val="nil"/>
              <w:left w:val="single" w:sz="4" w:space="0" w:color="auto"/>
              <w:bottom w:val="single" w:sz="8" w:space="0" w:color="auto"/>
              <w:right w:val="single" w:sz="4" w:space="0" w:color="auto"/>
            </w:tcBorders>
            <w:shd w:val="clear" w:color="000000" w:fill="DDD9C4"/>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Rumpun MK</w:t>
            </w:r>
          </w:p>
        </w:tc>
        <w:tc>
          <w:tcPr>
            <w:tcW w:w="620" w:type="pct"/>
            <w:tcBorders>
              <w:top w:val="nil"/>
              <w:left w:val="nil"/>
              <w:bottom w:val="single" w:sz="4" w:space="0" w:color="auto"/>
              <w:right w:val="single" w:sz="4" w:space="0" w:color="auto"/>
            </w:tcBorders>
            <w:shd w:val="clear" w:color="000000" w:fill="DDD9C4"/>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Bobot (sks)</w:t>
            </w:r>
          </w:p>
        </w:tc>
        <w:tc>
          <w:tcPr>
            <w:tcW w:w="895" w:type="pct"/>
            <w:tcBorders>
              <w:top w:val="nil"/>
              <w:left w:val="nil"/>
              <w:bottom w:val="nil"/>
              <w:right w:val="single" w:sz="4" w:space="0" w:color="auto"/>
            </w:tcBorders>
            <w:shd w:val="clear" w:color="000000" w:fill="DDD9C4"/>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SEMESTER</w:t>
            </w:r>
          </w:p>
        </w:tc>
        <w:tc>
          <w:tcPr>
            <w:tcW w:w="655" w:type="pct"/>
            <w:tcBorders>
              <w:top w:val="nil"/>
              <w:left w:val="nil"/>
              <w:bottom w:val="single" w:sz="8" w:space="0" w:color="auto"/>
              <w:right w:val="nil"/>
            </w:tcBorders>
            <w:shd w:val="clear" w:color="000000" w:fill="DDD9C4"/>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TANGGAL REVISI</w:t>
            </w:r>
          </w:p>
        </w:tc>
        <w:tc>
          <w:tcPr>
            <w:tcW w:w="612" w:type="pct"/>
            <w:gridSpan w:val="2"/>
            <w:tcBorders>
              <w:top w:val="single" w:sz="8" w:space="0" w:color="auto"/>
              <w:left w:val="single" w:sz="4" w:space="0" w:color="auto"/>
              <w:bottom w:val="single" w:sz="4" w:space="0" w:color="auto"/>
              <w:right w:val="single" w:sz="4" w:space="0" w:color="000000"/>
            </w:tcBorders>
            <w:shd w:val="clear" w:color="000000" w:fill="DDD9C4"/>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NO.DOKUMEN</w:t>
            </w:r>
          </w:p>
        </w:tc>
      </w:tr>
      <w:tr w:rsidR="008872DA" w:rsidRPr="001B0EDD" w:rsidTr="00433D3D">
        <w:trPr>
          <w:trHeight w:val="589"/>
        </w:trPr>
        <w:tc>
          <w:tcPr>
            <w:tcW w:w="1137"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1B0EDD" w:rsidRPr="001B0EDD" w:rsidRDefault="0017160E" w:rsidP="00433D3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KETERAMPILAN TERAPI ANAK </w:t>
            </w:r>
          </w:p>
        </w:tc>
        <w:tc>
          <w:tcPr>
            <w:tcW w:w="435" w:type="pct"/>
            <w:tcBorders>
              <w:top w:val="single" w:sz="8" w:space="0" w:color="auto"/>
              <w:left w:val="nil"/>
              <w:bottom w:val="single" w:sz="4" w:space="0" w:color="auto"/>
              <w:right w:val="nil"/>
            </w:tcBorders>
            <w:shd w:val="clear" w:color="auto" w:fill="auto"/>
            <w:vAlign w:val="center"/>
            <w:hideMark/>
          </w:tcPr>
          <w:p w:rsidR="001B0ED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AUD320026</w:t>
            </w:r>
            <w:r w:rsidR="001B0EDD" w:rsidRPr="001B0EDD">
              <w:rPr>
                <w:rFonts w:ascii="Times New Roman" w:eastAsia="Times New Roman" w:hAnsi="Times New Roman" w:cs="Times New Roman"/>
                <w:b/>
                <w:bCs/>
                <w:color w:val="000000"/>
                <w:sz w:val="24"/>
                <w:szCs w:val="24"/>
                <w:lang w:eastAsia="id-ID"/>
              </w:rPr>
              <w:t> </w:t>
            </w:r>
          </w:p>
        </w:tc>
        <w:tc>
          <w:tcPr>
            <w:tcW w:w="646" w:type="pct"/>
            <w:tcBorders>
              <w:top w:val="nil"/>
              <w:left w:val="single" w:sz="4" w:space="0" w:color="auto"/>
              <w:bottom w:val="single" w:sz="4" w:space="0" w:color="auto"/>
              <w:right w:val="nil"/>
            </w:tcBorders>
            <w:shd w:val="clear" w:color="auto" w:fill="auto"/>
            <w:noWrap/>
            <w:vAlign w:val="center"/>
            <w:hideMark/>
          </w:tcPr>
          <w:p w:rsidR="001B0EDD" w:rsidRPr="001B0EDD" w:rsidRDefault="001B0ED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MK Prodi</w:t>
            </w:r>
          </w:p>
        </w:tc>
        <w:tc>
          <w:tcPr>
            <w:tcW w:w="620" w:type="pct"/>
            <w:tcBorders>
              <w:top w:val="nil"/>
              <w:left w:val="single" w:sz="4" w:space="0" w:color="auto"/>
              <w:bottom w:val="single" w:sz="4" w:space="0" w:color="auto"/>
              <w:right w:val="single" w:sz="4" w:space="0" w:color="auto"/>
            </w:tcBorders>
            <w:shd w:val="clear" w:color="auto" w:fill="auto"/>
            <w:vAlign w:val="center"/>
            <w:hideMark/>
          </w:tcPr>
          <w:p w:rsidR="001B0EDD" w:rsidRPr="001B0EDD" w:rsidRDefault="0091137E"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001B0EDD" w:rsidRPr="001B0EDD">
              <w:rPr>
                <w:rFonts w:ascii="Times New Roman" w:eastAsia="Times New Roman" w:hAnsi="Times New Roman" w:cs="Times New Roman"/>
                <w:color w:val="000000"/>
                <w:sz w:val="24"/>
                <w:szCs w:val="24"/>
                <w:lang w:eastAsia="id-ID"/>
              </w:rPr>
              <w:t xml:space="preserve"> sks</w:t>
            </w:r>
          </w:p>
        </w:tc>
        <w:tc>
          <w:tcPr>
            <w:tcW w:w="895" w:type="pct"/>
            <w:tcBorders>
              <w:top w:val="single" w:sz="8" w:space="0" w:color="auto"/>
              <w:left w:val="nil"/>
              <w:bottom w:val="single" w:sz="4" w:space="0" w:color="auto"/>
              <w:right w:val="single" w:sz="4" w:space="0" w:color="auto"/>
            </w:tcBorders>
            <w:shd w:val="clear" w:color="auto" w:fill="auto"/>
            <w:noWrap/>
            <w:vAlign w:val="center"/>
            <w:hideMark/>
          </w:tcPr>
          <w:p w:rsidR="001B0EDD" w:rsidRPr="001B0EDD" w:rsidRDefault="0091137E"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VI</w:t>
            </w:r>
          </w:p>
        </w:tc>
        <w:tc>
          <w:tcPr>
            <w:tcW w:w="655" w:type="pct"/>
            <w:tcBorders>
              <w:top w:val="nil"/>
              <w:left w:val="nil"/>
              <w:bottom w:val="single" w:sz="4" w:space="0" w:color="auto"/>
              <w:right w:val="nil"/>
            </w:tcBorders>
            <w:shd w:val="clear" w:color="auto" w:fill="auto"/>
            <w:noWrap/>
            <w:vAlign w:val="center"/>
            <w:hideMark/>
          </w:tcPr>
          <w:p w:rsidR="001B0EDD" w:rsidRPr="001B0EDD" w:rsidRDefault="001B0EDD" w:rsidP="001B0EDD">
            <w:pPr>
              <w:spacing w:after="0" w:line="240" w:lineRule="auto"/>
              <w:jc w:val="center"/>
              <w:rPr>
                <w:rFonts w:ascii="Times New Roman" w:eastAsia="Times New Roman" w:hAnsi="Times New Roman" w:cs="Times New Roman"/>
                <w:color w:val="000000"/>
                <w:sz w:val="24"/>
                <w:szCs w:val="24"/>
                <w:lang w:eastAsia="id-ID"/>
              </w:rPr>
            </w:pPr>
          </w:p>
        </w:tc>
        <w:tc>
          <w:tcPr>
            <w:tcW w:w="612" w:type="pct"/>
            <w:gridSpan w:val="2"/>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 xml:space="preserve"> </w:t>
            </w:r>
          </w:p>
        </w:tc>
      </w:tr>
      <w:tr w:rsidR="00AA4247" w:rsidRPr="001B0EDD" w:rsidTr="00433D3D">
        <w:trPr>
          <w:trHeight w:val="312"/>
        </w:trPr>
        <w:tc>
          <w:tcPr>
            <w:tcW w:w="1137" w:type="pct"/>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PENGESAHAN</w:t>
            </w:r>
          </w:p>
        </w:tc>
        <w:tc>
          <w:tcPr>
            <w:tcW w:w="435" w:type="pct"/>
            <w:vMerge w:val="restart"/>
            <w:tcBorders>
              <w:top w:val="nil"/>
              <w:left w:val="single" w:sz="4" w:space="0" w:color="auto"/>
              <w:bottom w:val="nil"/>
              <w:right w:val="single" w:sz="4" w:space="0" w:color="auto"/>
            </w:tcBorders>
            <w:shd w:val="clear" w:color="auto" w:fill="auto"/>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 </w:t>
            </w:r>
          </w:p>
        </w:tc>
        <w:tc>
          <w:tcPr>
            <w:tcW w:w="646" w:type="pct"/>
            <w:tcBorders>
              <w:top w:val="nil"/>
              <w:left w:val="nil"/>
              <w:bottom w:val="single" w:sz="4" w:space="0" w:color="auto"/>
              <w:right w:val="nil"/>
            </w:tcBorders>
            <w:shd w:val="clear" w:color="000000" w:fill="DDD9C4"/>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 xml:space="preserve">DOSEN </w:t>
            </w:r>
          </w:p>
        </w:tc>
        <w:tc>
          <w:tcPr>
            <w:tcW w:w="620" w:type="pct"/>
            <w:tcBorders>
              <w:top w:val="nil"/>
              <w:left w:val="single" w:sz="4" w:space="0" w:color="auto"/>
              <w:bottom w:val="single" w:sz="4" w:space="0" w:color="auto"/>
              <w:right w:val="single" w:sz="4" w:space="0" w:color="auto"/>
            </w:tcBorders>
            <w:shd w:val="clear" w:color="000000" w:fill="DDD9C4"/>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TANDA TANGAN</w:t>
            </w:r>
          </w:p>
        </w:tc>
        <w:tc>
          <w:tcPr>
            <w:tcW w:w="895" w:type="pct"/>
            <w:tcBorders>
              <w:top w:val="nil"/>
              <w:left w:val="nil"/>
              <w:bottom w:val="single" w:sz="4" w:space="0" w:color="auto"/>
              <w:right w:val="single" w:sz="4" w:space="0" w:color="auto"/>
            </w:tcBorders>
            <w:shd w:val="clear" w:color="000000" w:fill="DDD9C4"/>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KETUA PROGRAM STUDI</w:t>
            </w:r>
          </w:p>
        </w:tc>
        <w:tc>
          <w:tcPr>
            <w:tcW w:w="655" w:type="pct"/>
            <w:tcBorders>
              <w:top w:val="nil"/>
              <w:left w:val="nil"/>
              <w:bottom w:val="single" w:sz="4" w:space="0" w:color="auto"/>
              <w:right w:val="nil"/>
            </w:tcBorders>
            <w:shd w:val="clear" w:color="000000" w:fill="DDD9C4"/>
            <w:noWrap/>
            <w:vAlign w:val="center"/>
            <w:hideMark/>
          </w:tcPr>
          <w:p w:rsidR="001B0EDD" w:rsidRPr="001B0EDD" w:rsidRDefault="001B0ED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TANDA TANGAN</w:t>
            </w:r>
          </w:p>
        </w:tc>
        <w:tc>
          <w:tcPr>
            <w:tcW w:w="612" w:type="pct"/>
            <w:gridSpan w:val="2"/>
            <w:vMerge/>
            <w:tcBorders>
              <w:top w:val="nil"/>
              <w:left w:val="nil"/>
              <w:bottom w:val="single" w:sz="4" w:space="0" w:color="auto"/>
              <w:right w:val="nil"/>
            </w:tcBorders>
            <w:vAlign w:val="center"/>
            <w:hideMark/>
          </w:tcPr>
          <w:p w:rsidR="001B0EDD" w:rsidRPr="001B0EDD" w:rsidRDefault="001B0EDD" w:rsidP="001B0EDD">
            <w:pPr>
              <w:spacing w:after="0" w:line="240" w:lineRule="auto"/>
              <w:rPr>
                <w:rFonts w:ascii="Times New Roman" w:eastAsia="Times New Roman" w:hAnsi="Times New Roman" w:cs="Times New Roman"/>
                <w:b/>
                <w:bCs/>
                <w:color w:val="000000"/>
                <w:sz w:val="24"/>
                <w:szCs w:val="24"/>
                <w:lang w:eastAsia="id-ID"/>
              </w:rPr>
            </w:pPr>
          </w:p>
        </w:tc>
      </w:tr>
      <w:tr w:rsidR="008872DA" w:rsidRPr="001B0EDD" w:rsidTr="00433D3D">
        <w:trPr>
          <w:trHeight w:val="312"/>
        </w:trPr>
        <w:tc>
          <w:tcPr>
            <w:tcW w:w="1137" w:type="pct"/>
            <w:gridSpan w:val="3"/>
            <w:vMerge/>
            <w:tcBorders>
              <w:top w:val="single" w:sz="4" w:space="0" w:color="auto"/>
              <w:left w:val="single" w:sz="8" w:space="0" w:color="auto"/>
              <w:bottom w:val="single" w:sz="4" w:space="0" w:color="auto"/>
              <w:right w:val="single" w:sz="4" w:space="0" w:color="auto"/>
            </w:tcBorders>
            <w:vAlign w:val="center"/>
            <w:hideMark/>
          </w:tcPr>
          <w:p w:rsidR="001B0EDD" w:rsidRPr="001B0EDD" w:rsidRDefault="001B0ED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nil"/>
              <w:right w:val="single" w:sz="4" w:space="0" w:color="auto"/>
            </w:tcBorders>
            <w:vAlign w:val="center"/>
            <w:hideMark/>
          </w:tcPr>
          <w:p w:rsidR="001B0EDD" w:rsidRPr="001B0EDD" w:rsidRDefault="001B0EDD" w:rsidP="001B0EDD">
            <w:pPr>
              <w:spacing w:after="0" w:line="240" w:lineRule="auto"/>
              <w:rPr>
                <w:rFonts w:ascii="Times New Roman" w:eastAsia="Times New Roman" w:hAnsi="Times New Roman" w:cs="Times New Roman"/>
                <w:b/>
                <w:bCs/>
                <w:color w:val="000000"/>
                <w:sz w:val="24"/>
                <w:szCs w:val="24"/>
                <w:lang w:eastAsia="id-ID"/>
              </w:rPr>
            </w:pPr>
          </w:p>
        </w:tc>
        <w:tc>
          <w:tcPr>
            <w:tcW w:w="646" w:type="pct"/>
            <w:vMerge w:val="restart"/>
            <w:tcBorders>
              <w:top w:val="nil"/>
              <w:left w:val="single" w:sz="4" w:space="0" w:color="auto"/>
              <w:bottom w:val="nil"/>
              <w:right w:val="single" w:sz="4" w:space="0" w:color="auto"/>
            </w:tcBorders>
            <w:shd w:val="clear" w:color="auto" w:fill="auto"/>
            <w:vAlign w:val="center"/>
            <w:hideMark/>
          </w:tcPr>
          <w:p w:rsidR="001B0ED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Eka Damayanti, S.Psi.,M.A</w:t>
            </w:r>
          </w:p>
        </w:tc>
        <w:tc>
          <w:tcPr>
            <w:tcW w:w="6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B0EDD" w:rsidRPr="001B0EDD" w:rsidRDefault="001B0ED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w:t>
            </w:r>
          </w:p>
        </w:tc>
        <w:tc>
          <w:tcPr>
            <w:tcW w:w="895" w:type="pct"/>
            <w:vMerge w:val="restart"/>
            <w:tcBorders>
              <w:top w:val="nil"/>
              <w:left w:val="single" w:sz="4" w:space="0" w:color="auto"/>
              <w:bottom w:val="nil"/>
              <w:right w:val="single" w:sz="4" w:space="0" w:color="auto"/>
            </w:tcBorders>
            <w:shd w:val="clear" w:color="auto" w:fill="auto"/>
            <w:vAlign w:val="center"/>
          </w:tcPr>
          <w:p w:rsidR="001B0ED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Dr.M.Yusuf Tahir.,S.Ag.,M.Pd</w:t>
            </w:r>
          </w:p>
        </w:tc>
        <w:tc>
          <w:tcPr>
            <w:tcW w:w="655" w:type="pct"/>
            <w:vMerge w:val="restart"/>
            <w:tcBorders>
              <w:top w:val="nil"/>
              <w:left w:val="single" w:sz="4" w:space="0" w:color="auto"/>
              <w:bottom w:val="nil"/>
              <w:right w:val="single" w:sz="4" w:space="0" w:color="auto"/>
            </w:tcBorders>
            <w:shd w:val="clear" w:color="auto" w:fill="auto"/>
            <w:noWrap/>
            <w:vAlign w:val="center"/>
            <w:hideMark/>
          </w:tcPr>
          <w:p w:rsidR="001B0EDD" w:rsidRPr="001B0EDD" w:rsidRDefault="001B0ED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w:t>
            </w:r>
          </w:p>
        </w:tc>
        <w:tc>
          <w:tcPr>
            <w:tcW w:w="612" w:type="pct"/>
            <w:gridSpan w:val="2"/>
            <w:vMerge/>
            <w:tcBorders>
              <w:top w:val="nil"/>
              <w:left w:val="single" w:sz="4" w:space="0" w:color="auto"/>
              <w:bottom w:val="nil"/>
              <w:right w:val="single" w:sz="4" w:space="0" w:color="auto"/>
            </w:tcBorders>
            <w:vAlign w:val="center"/>
            <w:hideMark/>
          </w:tcPr>
          <w:p w:rsidR="001B0EDD" w:rsidRPr="001B0EDD" w:rsidRDefault="001B0EDD" w:rsidP="001B0EDD">
            <w:pPr>
              <w:spacing w:after="0" w:line="240" w:lineRule="auto"/>
              <w:rPr>
                <w:rFonts w:ascii="Times New Roman" w:eastAsia="Times New Roman" w:hAnsi="Times New Roman" w:cs="Times New Roman"/>
                <w:b/>
                <w:bCs/>
                <w:color w:val="000000"/>
                <w:sz w:val="24"/>
                <w:szCs w:val="24"/>
                <w:lang w:eastAsia="id-ID"/>
              </w:rPr>
            </w:pPr>
          </w:p>
        </w:tc>
      </w:tr>
      <w:tr w:rsidR="008872DA" w:rsidRPr="001B0EDD" w:rsidTr="00433D3D">
        <w:trPr>
          <w:trHeight w:val="319"/>
        </w:trPr>
        <w:tc>
          <w:tcPr>
            <w:tcW w:w="1137" w:type="pct"/>
            <w:gridSpan w:val="3"/>
            <w:vMerge/>
            <w:tcBorders>
              <w:top w:val="single" w:sz="4" w:space="0" w:color="auto"/>
              <w:left w:val="single" w:sz="8" w:space="0" w:color="auto"/>
              <w:bottom w:val="single" w:sz="4" w:space="0" w:color="auto"/>
              <w:right w:val="single" w:sz="4" w:space="0" w:color="auto"/>
            </w:tcBorders>
            <w:vAlign w:val="center"/>
            <w:hideMark/>
          </w:tcPr>
          <w:p w:rsidR="001B0EDD" w:rsidRPr="001B0EDD" w:rsidRDefault="001B0ED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nil"/>
              <w:right w:val="single" w:sz="4" w:space="0" w:color="auto"/>
            </w:tcBorders>
            <w:vAlign w:val="center"/>
            <w:hideMark/>
          </w:tcPr>
          <w:p w:rsidR="001B0EDD" w:rsidRPr="001B0EDD" w:rsidRDefault="001B0EDD" w:rsidP="001B0EDD">
            <w:pPr>
              <w:spacing w:after="0" w:line="240" w:lineRule="auto"/>
              <w:rPr>
                <w:rFonts w:ascii="Times New Roman" w:eastAsia="Times New Roman" w:hAnsi="Times New Roman" w:cs="Times New Roman"/>
                <w:b/>
                <w:bCs/>
                <w:color w:val="000000"/>
                <w:sz w:val="24"/>
                <w:szCs w:val="24"/>
                <w:lang w:eastAsia="id-ID"/>
              </w:rPr>
            </w:pPr>
          </w:p>
        </w:tc>
        <w:tc>
          <w:tcPr>
            <w:tcW w:w="646" w:type="pct"/>
            <w:vMerge/>
            <w:tcBorders>
              <w:top w:val="nil"/>
              <w:left w:val="single" w:sz="4" w:space="0" w:color="auto"/>
              <w:bottom w:val="nil"/>
              <w:right w:val="single" w:sz="4" w:space="0" w:color="auto"/>
            </w:tcBorders>
            <w:vAlign w:val="center"/>
            <w:hideMark/>
          </w:tcPr>
          <w:p w:rsidR="001B0EDD" w:rsidRPr="001B0EDD" w:rsidRDefault="001B0EDD" w:rsidP="001B0EDD">
            <w:pPr>
              <w:spacing w:after="0" w:line="240" w:lineRule="auto"/>
              <w:rPr>
                <w:rFonts w:ascii="Times New Roman" w:eastAsia="Times New Roman" w:hAnsi="Times New Roman" w:cs="Times New Roman"/>
                <w:color w:val="000000"/>
                <w:sz w:val="24"/>
                <w:szCs w:val="24"/>
                <w:lang w:eastAsia="id-ID"/>
              </w:rPr>
            </w:pPr>
          </w:p>
        </w:tc>
        <w:tc>
          <w:tcPr>
            <w:tcW w:w="620" w:type="pct"/>
            <w:vMerge/>
            <w:tcBorders>
              <w:top w:val="nil"/>
              <w:left w:val="single" w:sz="4" w:space="0" w:color="auto"/>
              <w:bottom w:val="single" w:sz="4" w:space="0" w:color="auto"/>
              <w:right w:val="single" w:sz="4" w:space="0" w:color="auto"/>
            </w:tcBorders>
            <w:vAlign w:val="center"/>
            <w:hideMark/>
          </w:tcPr>
          <w:p w:rsidR="001B0EDD" w:rsidRPr="001B0EDD" w:rsidRDefault="001B0EDD" w:rsidP="001B0EDD">
            <w:pPr>
              <w:spacing w:after="0" w:line="240" w:lineRule="auto"/>
              <w:rPr>
                <w:rFonts w:ascii="Times New Roman" w:eastAsia="Times New Roman" w:hAnsi="Times New Roman" w:cs="Times New Roman"/>
                <w:color w:val="000000"/>
                <w:sz w:val="24"/>
                <w:szCs w:val="24"/>
                <w:lang w:eastAsia="id-ID"/>
              </w:rPr>
            </w:pPr>
          </w:p>
        </w:tc>
        <w:tc>
          <w:tcPr>
            <w:tcW w:w="895" w:type="pct"/>
            <w:vMerge/>
            <w:tcBorders>
              <w:top w:val="nil"/>
              <w:left w:val="single" w:sz="4" w:space="0" w:color="auto"/>
              <w:bottom w:val="nil"/>
              <w:right w:val="single" w:sz="4" w:space="0" w:color="auto"/>
            </w:tcBorders>
            <w:vAlign w:val="center"/>
            <w:hideMark/>
          </w:tcPr>
          <w:p w:rsidR="001B0EDD" w:rsidRPr="001B0EDD" w:rsidRDefault="001B0EDD" w:rsidP="001B0EDD">
            <w:pPr>
              <w:spacing w:after="0" w:line="240" w:lineRule="auto"/>
              <w:rPr>
                <w:rFonts w:ascii="Times New Roman" w:eastAsia="Times New Roman" w:hAnsi="Times New Roman" w:cs="Times New Roman"/>
                <w:color w:val="000000"/>
                <w:sz w:val="24"/>
                <w:szCs w:val="24"/>
                <w:lang w:eastAsia="id-ID"/>
              </w:rPr>
            </w:pPr>
          </w:p>
        </w:tc>
        <w:tc>
          <w:tcPr>
            <w:tcW w:w="655" w:type="pct"/>
            <w:vMerge/>
            <w:tcBorders>
              <w:top w:val="nil"/>
              <w:left w:val="single" w:sz="4" w:space="0" w:color="auto"/>
              <w:bottom w:val="nil"/>
              <w:right w:val="single" w:sz="4" w:space="0" w:color="auto"/>
            </w:tcBorders>
            <w:vAlign w:val="center"/>
            <w:hideMark/>
          </w:tcPr>
          <w:p w:rsidR="001B0EDD" w:rsidRPr="001B0EDD" w:rsidRDefault="001B0EDD" w:rsidP="001B0EDD">
            <w:pPr>
              <w:spacing w:after="0" w:line="240" w:lineRule="auto"/>
              <w:rPr>
                <w:rFonts w:ascii="Times New Roman" w:eastAsia="Times New Roman" w:hAnsi="Times New Roman" w:cs="Times New Roman"/>
                <w:color w:val="000000"/>
                <w:sz w:val="24"/>
                <w:szCs w:val="24"/>
                <w:lang w:eastAsia="id-ID"/>
              </w:rPr>
            </w:pPr>
          </w:p>
        </w:tc>
        <w:tc>
          <w:tcPr>
            <w:tcW w:w="612" w:type="pct"/>
            <w:gridSpan w:val="2"/>
            <w:vMerge/>
            <w:tcBorders>
              <w:top w:val="nil"/>
              <w:left w:val="single" w:sz="4" w:space="0" w:color="auto"/>
              <w:bottom w:val="nil"/>
              <w:right w:val="single" w:sz="4" w:space="0" w:color="auto"/>
            </w:tcBorders>
            <w:vAlign w:val="center"/>
            <w:hideMark/>
          </w:tcPr>
          <w:p w:rsidR="001B0EDD" w:rsidRPr="001B0EDD" w:rsidRDefault="001B0EDD" w:rsidP="001B0EDD">
            <w:pPr>
              <w:spacing w:after="0" w:line="240" w:lineRule="auto"/>
              <w:rPr>
                <w:rFonts w:ascii="Times New Roman" w:eastAsia="Times New Roman" w:hAnsi="Times New Roman" w:cs="Times New Roman"/>
                <w:b/>
                <w:bCs/>
                <w:color w:val="000000"/>
                <w:sz w:val="24"/>
                <w:szCs w:val="24"/>
                <w:lang w:eastAsia="id-ID"/>
              </w:rPr>
            </w:pPr>
          </w:p>
        </w:tc>
      </w:tr>
      <w:tr w:rsidR="00433D3D" w:rsidRPr="001B0EDD" w:rsidTr="00433D3D">
        <w:trPr>
          <w:trHeight w:val="462"/>
        </w:trPr>
        <w:tc>
          <w:tcPr>
            <w:tcW w:w="1137"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33D3D" w:rsidRDefault="00433D3D" w:rsidP="001B0EDD">
            <w:pPr>
              <w:spacing w:after="0" w:line="240" w:lineRule="auto"/>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CAPAIAN</w:t>
            </w:r>
          </w:p>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 xml:space="preserve"> PEMBELAJARAN </w:t>
            </w:r>
          </w:p>
        </w:tc>
        <w:tc>
          <w:tcPr>
            <w:tcW w:w="435" w:type="pct"/>
            <w:vMerge w:val="restart"/>
            <w:tcBorders>
              <w:top w:val="single" w:sz="4" w:space="0" w:color="auto"/>
              <w:left w:val="single" w:sz="4"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CP-Prodi</w:t>
            </w:r>
          </w:p>
        </w:tc>
        <w:tc>
          <w:tcPr>
            <w:tcW w:w="3428" w:type="pct"/>
            <w:gridSpan w:val="6"/>
            <w:tcBorders>
              <w:top w:val="single" w:sz="4" w:space="0" w:color="auto"/>
              <w:left w:val="nil"/>
              <w:bottom w:val="single" w:sz="4" w:space="0" w:color="auto"/>
              <w:right w:val="single" w:sz="8" w:space="0" w:color="000000"/>
            </w:tcBorders>
            <w:shd w:val="clear" w:color="auto" w:fill="auto"/>
            <w:vAlign w:val="center"/>
          </w:tcPr>
          <w:p w:rsidR="00433D3D" w:rsidRPr="00433D3D" w:rsidRDefault="00433D3D" w:rsidP="00433D3D">
            <w:pPr>
              <w:pStyle w:val="ListParagraph"/>
              <w:numPr>
                <w:ilvl w:val="0"/>
                <w:numId w:val="1"/>
              </w:numPr>
              <w:spacing w:after="0" w:line="240" w:lineRule="auto"/>
              <w:ind w:left="270"/>
              <w:rPr>
                <w:rFonts w:asciiTheme="majorBidi" w:eastAsia="Times New Roman" w:hAnsiTheme="majorBidi" w:cstheme="majorBidi"/>
                <w:color w:val="000000"/>
                <w:sz w:val="24"/>
                <w:lang w:eastAsia="id-ID"/>
              </w:rPr>
            </w:pPr>
            <w:r w:rsidRPr="00433D3D">
              <w:rPr>
                <w:rFonts w:asciiTheme="majorBidi" w:hAnsiTheme="majorBidi" w:cstheme="majorBidi"/>
                <w:spacing w:val="-6"/>
                <w:w w:val="102"/>
                <w:sz w:val="24"/>
              </w:rPr>
              <w:t>Bekerjasama dan memiliki kepekaan sosial serta kepedulian terhadap masyarakat dan lingkungan</w:t>
            </w:r>
            <w:r w:rsidRPr="00433D3D">
              <w:rPr>
                <w:rFonts w:asciiTheme="majorBidi" w:hAnsiTheme="majorBidi" w:cstheme="majorBidi"/>
                <w:spacing w:val="-6"/>
                <w:w w:val="102"/>
                <w:sz w:val="24"/>
                <w:lang w:val="en-US"/>
              </w:rPr>
              <w:t xml:space="preserve"> (ST6).</w:t>
            </w:r>
          </w:p>
        </w:tc>
      </w:tr>
      <w:tr w:rsidR="00433D3D" w:rsidRPr="001B0EDD" w:rsidTr="00433D3D">
        <w:trPr>
          <w:trHeight w:val="429"/>
        </w:trPr>
        <w:tc>
          <w:tcPr>
            <w:tcW w:w="1137" w:type="pct"/>
            <w:gridSpan w:val="3"/>
            <w:vMerge/>
            <w:tcBorders>
              <w:top w:val="single" w:sz="4" w:space="0" w:color="auto"/>
              <w:left w:val="single" w:sz="4" w:space="0" w:color="auto"/>
              <w:bottom w:val="single" w:sz="4" w:space="0" w:color="000000"/>
              <w:right w:val="single" w:sz="4" w:space="0" w:color="000000"/>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left w:val="single" w:sz="4" w:space="0" w:color="auto"/>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vAlign w:val="center"/>
          </w:tcPr>
          <w:p w:rsidR="00433D3D" w:rsidRPr="00433D3D" w:rsidRDefault="00433D3D" w:rsidP="00433D3D">
            <w:pPr>
              <w:pStyle w:val="ListParagraph"/>
              <w:numPr>
                <w:ilvl w:val="0"/>
                <w:numId w:val="1"/>
              </w:numPr>
              <w:spacing w:after="0" w:line="240" w:lineRule="auto"/>
              <w:ind w:left="270"/>
              <w:rPr>
                <w:rFonts w:asciiTheme="majorBidi" w:hAnsiTheme="majorBidi" w:cstheme="majorBidi"/>
                <w:spacing w:val="-6"/>
                <w:w w:val="102"/>
                <w:sz w:val="24"/>
              </w:rPr>
            </w:pPr>
            <w:r w:rsidRPr="00433D3D">
              <w:rPr>
                <w:rFonts w:asciiTheme="majorBidi" w:eastAsia="Times New Roman" w:hAnsiTheme="majorBidi" w:cstheme="majorBidi"/>
                <w:color w:val="000000"/>
                <w:sz w:val="24"/>
                <w:lang w:eastAsia="id-ID"/>
              </w:rPr>
              <w:t>Menunjukkan sikap bertanggungjawab atas pekerjaan di bidang keahliannya secara mandiri (S</w:t>
            </w:r>
            <w:r w:rsidRPr="00433D3D">
              <w:rPr>
                <w:rFonts w:asciiTheme="majorBidi" w:eastAsia="Times New Roman" w:hAnsiTheme="majorBidi" w:cstheme="majorBidi"/>
                <w:color w:val="000000"/>
                <w:sz w:val="24"/>
                <w:lang w:val="en-US" w:eastAsia="id-ID"/>
              </w:rPr>
              <w:t>T</w:t>
            </w:r>
            <w:r w:rsidRPr="00433D3D">
              <w:rPr>
                <w:rFonts w:asciiTheme="majorBidi" w:eastAsia="Times New Roman" w:hAnsiTheme="majorBidi" w:cstheme="majorBidi"/>
                <w:color w:val="000000"/>
                <w:sz w:val="24"/>
                <w:lang w:eastAsia="id-ID"/>
              </w:rPr>
              <w:t>9)</w:t>
            </w:r>
          </w:p>
        </w:tc>
      </w:tr>
      <w:tr w:rsidR="00433D3D" w:rsidRPr="001B0EDD" w:rsidTr="00433D3D">
        <w:trPr>
          <w:trHeight w:val="492"/>
        </w:trPr>
        <w:tc>
          <w:tcPr>
            <w:tcW w:w="1137" w:type="pct"/>
            <w:gridSpan w:val="3"/>
            <w:vMerge/>
            <w:tcBorders>
              <w:top w:val="single" w:sz="4" w:space="0" w:color="auto"/>
              <w:left w:val="single" w:sz="4" w:space="0" w:color="auto"/>
              <w:bottom w:val="single" w:sz="4" w:space="0" w:color="000000"/>
              <w:right w:val="single" w:sz="4" w:space="0" w:color="000000"/>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left w:val="single" w:sz="4" w:space="0" w:color="auto"/>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vAlign w:val="center"/>
          </w:tcPr>
          <w:p w:rsidR="00433D3D" w:rsidRPr="00433D3D" w:rsidRDefault="00433D3D" w:rsidP="00433D3D">
            <w:pPr>
              <w:pStyle w:val="ListParagraph"/>
              <w:numPr>
                <w:ilvl w:val="0"/>
                <w:numId w:val="1"/>
              </w:numPr>
              <w:spacing w:before="40" w:after="0" w:line="240" w:lineRule="auto"/>
              <w:ind w:left="270"/>
              <w:jc w:val="both"/>
              <w:rPr>
                <w:rFonts w:asciiTheme="majorBidi" w:eastAsia="Times New Roman" w:hAnsiTheme="majorBidi" w:cstheme="majorBidi"/>
                <w:color w:val="000000"/>
                <w:sz w:val="24"/>
                <w:lang w:eastAsia="id-ID"/>
              </w:rPr>
            </w:pPr>
            <w:r w:rsidRPr="00433D3D">
              <w:rPr>
                <w:rFonts w:asciiTheme="majorBidi" w:hAnsiTheme="majorBidi" w:cstheme="majorBidi"/>
                <w:spacing w:val="-6"/>
                <w:w w:val="102"/>
                <w:sz w:val="24"/>
              </w:rPr>
              <w:t xml:space="preserve">Menampilkan diri sebagai pribadi yang stabil, dewasa, arif dan berwibawa serta berkemampuan adaptasi </w:t>
            </w:r>
            <w:r w:rsidRPr="00433D3D">
              <w:rPr>
                <w:rFonts w:asciiTheme="majorBidi" w:hAnsiTheme="majorBidi" w:cstheme="majorBidi"/>
                <w:i/>
                <w:spacing w:val="-6"/>
                <w:w w:val="102"/>
                <w:sz w:val="24"/>
              </w:rPr>
              <w:t>(adaptability)</w:t>
            </w:r>
            <w:r w:rsidRPr="00433D3D">
              <w:rPr>
                <w:rFonts w:asciiTheme="majorBidi" w:hAnsiTheme="majorBidi" w:cstheme="majorBidi"/>
                <w:spacing w:val="-6"/>
                <w:w w:val="102"/>
                <w:sz w:val="24"/>
              </w:rPr>
              <w:t xml:space="preserve">, fleksibiltas </w:t>
            </w:r>
            <w:r w:rsidRPr="00433D3D">
              <w:rPr>
                <w:rFonts w:asciiTheme="majorBidi" w:hAnsiTheme="majorBidi" w:cstheme="majorBidi"/>
                <w:i/>
                <w:spacing w:val="-6"/>
                <w:w w:val="102"/>
                <w:sz w:val="24"/>
              </w:rPr>
              <w:t>(flexibility)</w:t>
            </w:r>
            <w:r w:rsidRPr="00433D3D">
              <w:rPr>
                <w:rFonts w:asciiTheme="majorBidi" w:hAnsiTheme="majorBidi" w:cstheme="majorBidi"/>
                <w:spacing w:val="-6"/>
                <w:w w:val="102"/>
                <w:sz w:val="24"/>
              </w:rPr>
              <w:t xml:space="preserve">, pengendalian diri, </w:t>
            </w:r>
            <w:r w:rsidRPr="00433D3D">
              <w:rPr>
                <w:rFonts w:asciiTheme="majorBidi" w:hAnsiTheme="majorBidi" w:cstheme="majorBidi"/>
                <w:i/>
                <w:spacing w:val="-6"/>
                <w:w w:val="102"/>
                <w:sz w:val="24"/>
              </w:rPr>
              <w:t>(self direction),</w:t>
            </w:r>
            <w:r w:rsidRPr="00433D3D">
              <w:rPr>
                <w:rFonts w:asciiTheme="majorBidi" w:hAnsiTheme="majorBidi" w:cstheme="majorBidi"/>
                <w:spacing w:val="-6"/>
                <w:w w:val="102"/>
                <w:sz w:val="24"/>
              </w:rPr>
              <w:t xml:space="preserve">  secara baik dan penuh inisitaif di tempat tugas</w:t>
            </w:r>
            <w:r w:rsidRPr="00433D3D">
              <w:rPr>
                <w:rFonts w:asciiTheme="majorBidi" w:hAnsiTheme="majorBidi" w:cstheme="majorBidi"/>
                <w:spacing w:val="-6"/>
                <w:w w:val="102"/>
                <w:sz w:val="24"/>
                <w:lang w:val="en-US"/>
              </w:rPr>
              <w:t xml:space="preserve"> (ST14)</w:t>
            </w:r>
          </w:p>
        </w:tc>
      </w:tr>
      <w:tr w:rsidR="00433D3D" w:rsidRPr="001B0EDD" w:rsidTr="00433D3D">
        <w:trPr>
          <w:trHeight w:val="492"/>
        </w:trPr>
        <w:tc>
          <w:tcPr>
            <w:tcW w:w="1137" w:type="pct"/>
            <w:gridSpan w:val="3"/>
            <w:vMerge/>
            <w:tcBorders>
              <w:top w:val="single" w:sz="4" w:space="0" w:color="auto"/>
              <w:left w:val="single" w:sz="4" w:space="0" w:color="auto"/>
              <w:bottom w:val="single" w:sz="4" w:space="0" w:color="000000"/>
              <w:right w:val="single" w:sz="4" w:space="0" w:color="000000"/>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left w:val="single" w:sz="4" w:space="0" w:color="auto"/>
              <w:right w:val="single" w:sz="4" w:space="0" w:color="auto"/>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vAlign w:val="center"/>
          </w:tcPr>
          <w:p w:rsidR="00433D3D" w:rsidRPr="00433D3D" w:rsidRDefault="00433D3D" w:rsidP="00433D3D">
            <w:pPr>
              <w:pStyle w:val="ListParagraph"/>
              <w:numPr>
                <w:ilvl w:val="0"/>
                <w:numId w:val="1"/>
              </w:numPr>
              <w:spacing w:before="40" w:after="0" w:line="240" w:lineRule="auto"/>
              <w:ind w:left="270"/>
              <w:jc w:val="both"/>
              <w:rPr>
                <w:rFonts w:asciiTheme="majorBidi" w:hAnsiTheme="majorBidi" w:cstheme="majorBidi"/>
                <w:spacing w:val="-6"/>
                <w:w w:val="102"/>
                <w:sz w:val="24"/>
              </w:rPr>
            </w:pPr>
            <w:r w:rsidRPr="00433D3D">
              <w:rPr>
                <w:rFonts w:asciiTheme="majorBidi" w:hAnsiTheme="majorBidi" w:cstheme="majorBidi"/>
                <w:spacing w:val="-6"/>
                <w:w w:val="102"/>
                <w:sz w:val="24"/>
              </w:rPr>
              <w:t>Menguasai pengetahuan dan langkah-langkah integrasi keilmuan (agama dan sains) sebagai paradigma keilmuan</w:t>
            </w:r>
            <w:r w:rsidRPr="00433D3D">
              <w:rPr>
                <w:rFonts w:asciiTheme="majorBidi" w:hAnsiTheme="majorBidi" w:cstheme="majorBidi"/>
                <w:spacing w:val="-6"/>
                <w:w w:val="102"/>
                <w:sz w:val="24"/>
                <w:lang w:val="en-US"/>
              </w:rPr>
              <w:t xml:space="preserve"> (P6),</w:t>
            </w:r>
          </w:p>
        </w:tc>
      </w:tr>
      <w:tr w:rsidR="00433D3D" w:rsidRPr="001B0EDD" w:rsidTr="00433D3D">
        <w:trPr>
          <w:trHeight w:val="349"/>
        </w:trPr>
        <w:tc>
          <w:tcPr>
            <w:tcW w:w="1137" w:type="pct"/>
            <w:gridSpan w:val="3"/>
            <w:vMerge/>
            <w:tcBorders>
              <w:top w:val="single" w:sz="4" w:space="0" w:color="auto"/>
              <w:left w:val="single" w:sz="4" w:space="0" w:color="auto"/>
              <w:bottom w:val="single" w:sz="4" w:space="0" w:color="000000"/>
              <w:right w:val="single" w:sz="4" w:space="0" w:color="000000"/>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left w:val="single" w:sz="4" w:space="0" w:color="auto"/>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vAlign w:val="center"/>
          </w:tcPr>
          <w:p w:rsidR="00433D3D" w:rsidRPr="00433D3D" w:rsidRDefault="00433D3D" w:rsidP="00433D3D">
            <w:pPr>
              <w:pStyle w:val="ColorfulList-Accent11"/>
              <w:numPr>
                <w:ilvl w:val="0"/>
                <w:numId w:val="1"/>
              </w:numPr>
              <w:spacing w:after="0" w:line="240" w:lineRule="auto"/>
              <w:ind w:left="270"/>
              <w:jc w:val="both"/>
              <w:rPr>
                <w:rFonts w:asciiTheme="majorBidi" w:hAnsiTheme="majorBidi" w:cstheme="majorBidi"/>
                <w:spacing w:val="-6"/>
                <w:w w:val="102"/>
                <w:sz w:val="24"/>
              </w:rPr>
            </w:pPr>
            <w:proofErr w:type="spellStart"/>
            <w:r w:rsidRPr="00433D3D">
              <w:rPr>
                <w:rFonts w:asciiTheme="majorBidi" w:hAnsiTheme="majorBidi" w:cstheme="majorBidi"/>
                <w:spacing w:val="-6"/>
                <w:w w:val="102"/>
                <w:sz w:val="24"/>
              </w:rPr>
              <w:t>Mampu</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berkolaborasi</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dalam</w:t>
            </w:r>
            <w:proofErr w:type="spellEnd"/>
            <w:r w:rsidRPr="00433D3D">
              <w:rPr>
                <w:rFonts w:asciiTheme="majorBidi" w:hAnsiTheme="majorBidi" w:cstheme="majorBidi"/>
                <w:spacing w:val="-6"/>
                <w:w w:val="102"/>
                <w:sz w:val="24"/>
              </w:rPr>
              <w:t xml:space="preserve"> team, </w:t>
            </w:r>
            <w:proofErr w:type="spellStart"/>
            <w:r w:rsidRPr="00433D3D">
              <w:rPr>
                <w:rFonts w:asciiTheme="majorBidi" w:hAnsiTheme="majorBidi" w:cstheme="majorBidi"/>
                <w:spacing w:val="-6"/>
                <w:w w:val="102"/>
                <w:sz w:val="24"/>
              </w:rPr>
              <w:t>menunjukkan</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kemampuan</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kreatif</w:t>
            </w:r>
            <w:proofErr w:type="spellEnd"/>
            <w:r w:rsidRPr="00433D3D">
              <w:rPr>
                <w:rFonts w:asciiTheme="majorBidi" w:hAnsiTheme="majorBidi" w:cstheme="majorBidi"/>
                <w:spacing w:val="-6"/>
                <w:w w:val="102"/>
                <w:sz w:val="24"/>
              </w:rPr>
              <w:t xml:space="preserve"> </w:t>
            </w:r>
            <w:r w:rsidRPr="00433D3D">
              <w:rPr>
                <w:rFonts w:asciiTheme="majorBidi" w:hAnsiTheme="majorBidi" w:cstheme="majorBidi"/>
                <w:i/>
                <w:spacing w:val="-6"/>
                <w:w w:val="102"/>
                <w:sz w:val="24"/>
              </w:rPr>
              <w:t>(creativity skill)</w:t>
            </w:r>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inovatif</w:t>
            </w:r>
            <w:proofErr w:type="spellEnd"/>
            <w:r w:rsidRPr="00433D3D">
              <w:rPr>
                <w:rFonts w:asciiTheme="majorBidi" w:hAnsiTheme="majorBidi" w:cstheme="majorBidi"/>
                <w:spacing w:val="-6"/>
                <w:w w:val="102"/>
                <w:sz w:val="24"/>
              </w:rPr>
              <w:t xml:space="preserve"> </w:t>
            </w:r>
            <w:r w:rsidRPr="00433D3D">
              <w:rPr>
                <w:rFonts w:asciiTheme="majorBidi" w:hAnsiTheme="majorBidi" w:cstheme="majorBidi"/>
                <w:i/>
                <w:spacing w:val="-6"/>
                <w:w w:val="102"/>
                <w:sz w:val="24"/>
              </w:rPr>
              <w:t>(innovation skill)</w:t>
            </w:r>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berpikir</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kritis</w:t>
            </w:r>
            <w:proofErr w:type="spellEnd"/>
            <w:r w:rsidRPr="00433D3D">
              <w:rPr>
                <w:rFonts w:asciiTheme="majorBidi" w:hAnsiTheme="majorBidi" w:cstheme="majorBidi"/>
                <w:spacing w:val="-6"/>
                <w:w w:val="102"/>
                <w:sz w:val="24"/>
              </w:rPr>
              <w:t xml:space="preserve"> </w:t>
            </w:r>
            <w:r w:rsidRPr="00433D3D">
              <w:rPr>
                <w:rFonts w:asciiTheme="majorBidi" w:hAnsiTheme="majorBidi" w:cstheme="majorBidi"/>
                <w:i/>
                <w:spacing w:val="-6"/>
                <w:w w:val="102"/>
                <w:sz w:val="24"/>
              </w:rPr>
              <w:t>(critical thinking)</w:t>
            </w:r>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dan</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pemecahan</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masalah</w:t>
            </w:r>
            <w:proofErr w:type="spellEnd"/>
            <w:r w:rsidRPr="00433D3D">
              <w:rPr>
                <w:rFonts w:asciiTheme="majorBidi" w:hAnsiTheme="majorBidi" w:cstheme="majorBidi"/>
                <w:spacing w:val="-6"/>
                <w:w w:val="102"/>
                <w:sz w:val="24"/>
              </w:rPr>
              <w:t xml:space="preserve"> </w:t>
            </w:r>
            <w:r w:rsidRPr="00433D3D">
              <w:rPr>
                <w:rFonts w:asciiTheme="majorBidi" w:hAnsiTheme="majorBidi" w:cstheme="majorBidi"/>
                <w:i/>
                <w:spacing w:val="-6"/>
                <w:w w:val="102"/>
                <w:sz w:val="24"/>
              </w:rPr>
              <w:t>(problem solving skill)</w:t>
            </w:r>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dalam</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pengembangan</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keilmuan</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dan</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pelaksanaan</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tugas</w:t>
            </w:r>
            <w:proofErr w:type="spellEnd"/>
            <w:r w:rsidRPr="00433D3D">
              <w:rPr>
                <w:rFonts w:asciiTheme="majorBidi" w:hAnsiTheme="majorBidi" w:cstheme="majorBidi"/>
                <w:spacing w:val="-6"/>
                <w:w w:val="102"/>
                <w:sz w:val="24"/>
              </w:rPr>
              <w:t xml:space="preserve"> di </w:t>
            </w:r>
            <w:proofErr w:type="spellStart"/>
            <w:r w:rsidRPr="00433D3D">
              <w:rPr>
                <w:rFonts w:asciiTheme="majorBidi" w:hAnsiTheme="majorBidi" w:cstheme="majorBidi"/>
                <w:spacing w:val="-6"/>
                <w:w w:val="102"/>
                <w:sz w:val="24"/>
              </w:rPr>
              <w:t>dunia</w:t>
            </w:r>
            <w:proofErr w:type="spellEnd"/>
            <w:r w:rsidRPr="00433D3D">
              <w:rPr>
                <w:rFonts w:asciiTheme="majorBidi" w:hAnsiTheme="majorBidi" w:cstheme="majorBidi"/>
                <w:spacing w:val="-6"/>
                <w:w w:val="102"/>
                <w:sz w:val="24"/>
              </w:rPr>
              <w:t xml:space="preserve"> </w:t>
            </w:r>
            <w:proofErr w:type="spellStart"/>
            <w:r w:rsidRPr="00433D3D">
              <w:rPr>
                <w:rFonts w:asciiTheme="majorBidi" w:hAnsiTheme="majorBidi" w:cstheme="majorBidi"/>
                <w:spacing w:val="-6"/>
                <w:w w:val="102"/>
                <w:sz w:val="24"/>
              </w:rPr>
              <w:t>kerja</w:t>
            </w:r>
            <w:proofErr w:type="spellEnd"/>
            <w:r w:rsidRPr="00433D3D">
              <w:rPr>
                <w:rFonts w:asciiTheme="majorBidi" w:hAnsiTheme="majorBidi" w:cstheme="majorBidi"/>
                <w:spacing w:val="-6"/>
                <w:w w:val="102"/>
                <w:sz w:val="24"/>
              </w:rPr>
              <w:t xml:space="preserve">: </w:t>
            </w:r>
            <w:r w:rsidRPr="00433D3D">
              <w:rPr>
                <w:rFonts w:asciiTheme="majorBidi" w:hAnsiTheme="majorBidi" w:cstheme="majorBidi"/>
                <w:i/>
                <w:iCs/>
                <w:spacing w:val="-6"/>
                <w:w w:val="102"/>
                <w:sz w:val="24"/>
              </w:rPr>
              <w:t>(</w:t>
            </w:r>
            <w:r w:rsidRPr="00433D3D">
              <w:rPr>
                <w:rFonts w:asciiTheme="majorBidi" w:hAnsiTheme="majorBidi" w:cstheme="majorBidi"/>
                <w:spacing w:val="-6"/>
                <w:w w:val="102"/>
                <w:sz w:val="24"/>
              </w:rPr>
              <w:t>KU12</w:t>
            </w:r>
            <w:r w:rsidRPr="00433D3D">
              <w:rPr>
                <w:rFonts w:asciiTheme="majorBidi" w:hAnsiTheme="majorBidi" w:cstheme="majorBidi"/>
                <w:i/>
                <w:iCs/>
                <w:spacing w:val="-6"/>
                <w:w w:val="102"/>
                <w:sz w:val="24"/>
              </w:rPr>
              <w:t>).</w:t>
            </w:r>
          </w:p>
        </w:tc>
      </w:tr>
      <w:tr w:rsidR="00433D3D" w:rsidRPr="001B0EDD" w:rsidTr="00433D3D">
        <w:trPr>
          <w:trHeight w:val="278"/>
        </w:trPr>
        <w:tc>
          <w:tcPr>
            <w:tcW w:w="1137" w:type="pct"/>
            <w:gridSpan w:val="3"/>
            <w:vMerge/>
            <w:tcBorders>
              <w:top w:val="single" w:sz="4" w:space="0" w:color="auto"/>
              <w:left w:val="single" w:sz="4" w:space="0" w:color="auto"/>
              <w:bottom w:val="single" w:sz="4" w:space="0" w:color="000000"/>
              <w:right w:val="single" w:sz="4" w:space="0" w:color="000000"/>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left w:val="single" w:sz="4" w:space="0" w:color="auto"/>
              <w:bottom w:val="single" w:sz="4" w:space="0" w:color="000000"/>
              <w:right w:val="single" w:sz="4" w:space="0" w:color="auto"/>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vAlign w:val="center"/>
          </w:tcPr>
          <w:p w:rsidR="00433D3D" w:rsidRPr="00433D3D" w:rsidRDefault="00433D3D" w:rsidP="00433D3D">
            <w:pPr>
              <w:pStyle w:val="ColorfulList-Accent11"/>
              <w:numPr>
                <w:ilvl w:val="0"/>
                <w:numId w:val="1"/>
              </w:numPr>
              <w:spacing w:after="0" w:line="240" w:lineRule="auto"/>
              <w:ind w:left="270"/>
              <w:jc w:val="both"/>
              <w:rPr>
                <w:rFonts w:asciiTheme="majorBidi" w:hAnsiTheme="majorBidi" w:cstheme="majorBidi"/>
                <w:spacing w:val="-6"/>
                <w:w w:val="102"/>
                <w:sz w:val="24"/>
                <w:lang w:val="id-ID"/>
              </w:rPr>
            </w:pPr>
            <w:r w:rsidRPr="00433D3D">
              <w:rPr>
                <w:rFonts w:asciiTheme="majorBidi" w:hAnsiTheme="majorBidi" w:cstheme="majorBidi"/>
                <w:spacing w:val="-6"/>
                <w:w w:val="102"/>
                <w:sz w:val="24"/>
                <w:lang w:val="id-ID"/>
              </w:rPr>
              <w:t>Mampu mengembangkan keprofesian dan keilmuan terkait dengan anak usia dini di TK/RA dan satuan PAUD lainnya</w:t>
            </w:r>
            <w:r w:rsidRPr="00433D3D">
              <w:rPr>
                <w:rFonts w:asciiTheme="majorBidi" w:hAnsiTheme="majorBidi" w:cstheme="majorBidi"/>
                <w:bCs/>
                <w:spacing w:val="-6"/>
                <w:w w:val="102"/>
                <w:sz w:val="24"/>
                <w:lang w:val="id-ID"/>
              </w:rPr>
              <w:t xml:space="preserve"> </w:t>
            </w:r>
            <w:r w:rsidRPr="00433D3D">
              <w:rPr>
                <w:rFonts w:asciiTheme="majorBidi" w:hAnsiTheme="majorBidi" w:cstheme="majorBidi"/>
                <w:spacing w:val="-6"/>
                <w:w w:val="102"/>
                <w:sz w:val="24"/>
                <w:lang w:val="id-ID"/>
              </w:rPr>
              <w:t xml:space="preserve">secara berkelanjutan, mandiri dan kolektif melalui pengembangan diri dan pemanfaatan teknologi informasi dan komunikasi dalam kerangka mewujudkan kinerja </w:t>
            </w:r>
            <w:r w:rsidRPr="00433D3D">
              <w:rPr>
                <w:rFonts w:asciiTheme="majorBidi" w:hAnsiTheme="majorBidi" w:cstheme="majorBidi"/>
                <w:spacing w:val="-6"/>
                <w:w w:val="102"/>
                <w:sz w:val="24"/>
                <w:lang w:val="id-ID"/>
              </w:rPr>
              <w:lastRenderedPageBreak/>
              <w:t xml:space="preserve">diri sebagai pendidik sejati (KS8). </w:t>
            </w:r>
          </w:p>
        </w:tc>
      </w:tr>
      <w:tr w:rsidR="00433D3D" w:rsidRPr="001B0EDD" w:rsidTr="00433D3D">
        <w:trPr>
          <w:trHeight w:val="360"/>
        </w:trPr>
        <w:tc>
          <w:tcPr>
            <w:tcW w:w="1137" w:type="pct"/>
            <w:gridSpan w:val="3"/>
            <w:vMerge/>
            <w:tcBorders>
              <w:top w:val="single" w:sz="4" w:space="0" w:color="auto"/>
              <w:left w:val="single" w:sz="4" w:space="0" w:color="auto"/>
              <w:bottom w:val="single" w:sz="4" w:space="0" w:color="000000"/>
              <w:right w:val="single" w:sz="4" w:space="0" w:color="000000"/>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CP-MK</w:t>
            </w:r>
          </w:p>
        </w:tc>
        <w:tc>
          <w:tcPr>
            <w:tcW w:w="3428" w:type="pct"/>
            <w:gridSpan w:val="6"/>
            <w:tcBorders>
              <w:top w:val="single" w:sz="4" w:space="0" w:color="auto"/>
              <w:left w:val="nil"/>
              <w:bottom w:val="single" w:sz="4" w:space="0" w:color="auto"/>
              <w:right w:val="single" w:sz="8" w:space="0" w:color="000000"/>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1. Mampu menyelesaikan tugas matakuliah secara mandiri dan tepat waktu</w:t>
            </w:r>
          </w:p>
        </w:tc>
      </w:tr>
      <w:tr w:rsidR="00433D3D" w:rsidRPr="001B0EDD" w:rsidTr="00433D3D">
        <w:trPr>
          <w:trHeight w:val="462"/>
        </w:trPr>
        <w:tc>
          <w:tcPr>
            <w:tcW w:w="1137" w:type="pct"/>
            <w:gridSpan w:val="3"/>
            <w:vMerge/>
            <w:tcBorders>
              <w:top w:val="single" w:sz="4" w:space="0" w:color="auto"/>
              <w:left w:val="single" w:sz="4" w:space="0" w:color="auto"/>
              <w:bottom w:val="single" w:sz="4" w:space="0" w:color="000000"/>
              <w:right w:val="single" w:sz="4" w:space="0" w:color="000000"/>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 Mampu memahami dan menganalisis teori dasar terapi-terapi untuk anak berkebutuhan khusus</w:t>
            </w:r>
          </w:p>
        </w:tc>
      </w:tr>
      <w:tr w:rsidR="00433D3D" w:rsidRPr="001B0EDD" w:rsidTr="00433D3D">
        <w:trPr>
          <w:trHeight w:val="360"/>
        </w:trPr>
        <w:tc>
          <w:tcPr>
            <w:tcW w:w="1137" w:type="pct"/>
            <w:gridSpan w:val="3"/>
            <w:vMerge/>
            <w:tcBorders>
              <w:top w:val="single" w:sz="4" w:space="0" w:color="auto"/>
              <w:left w:val="single" w:sz="4" w:space="0" w:color="auto"/>
              <w:bottom w:val="single" w:sz="4" w:space="0" w:color="000000"/>
              <w:right w:val="single" w:sz="4" w:space="0" w:color="000000"/>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noWrap/>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 Memahami dan menganalisis batasan, mekanisme, fungsi dan tata laksana terapi anak berkebutuhan khusus</w:t>
            </w:r>
          </w:p>
        </w:tc>
      </w:tr>
      <w:tr w:rsidR="00433D3D" w:rsidRPr="001B0EDD" w:rsidTr="00433D3D">
        <w:trPr>
          <w:trHeight w:val="372"/>
        </w:trPr>
        <w:tc>
          <w:tcPr>
            <w:tcW w:w="1137" w:type="pct"/>
            <w:gridSpan w:val="3"/>
            <w:vMerge/>
            <w:tcBorders>
              <w:top w:val="single" w:sz="4" w:space="0" w:color="auto"/>
              <w:left w:val="single" w:sz="4" w:space="0" w:color="auto"/>
              <w:bottom w:val="single" w:sz="4" w:space="0" w:color="000000"/>
              <w:right w:val="single" w:sz="4" w:space="0" w:color="000000"/>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vAlign w:val="center"/>
            <w:hideMark/>
          </w:tcPr>
          <w:p w:rsidR="00433D3D" w:rsidRPr="001B0EDD" w:rsidRDefault="00433D3D" w:rsidP="00FC725A">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4. Menemukan</w:t>
            </w:r>
            <w:r>
              <w:rPr>
                <w:rFonts w:ascii="Times New Roman" w:eastAsia="Times New Roman" w:hAnsi="Times New Roman" w:cs="Times New Roman"/>
                <w:color w:val="000000"/>
                <w:sz w:val="24"/>
                <w:szCs w:val="24"/>
                <w:lang w:eastAsia="id-ID"/>
              </w:rPr>
              <w:t xml:space="preserve"> dan memahami berbagai macam terapi untuk anak berkebutuhan khusus</w:t>
            </w:r>
          </w:p>
        </w:tc>
      </w:tr>
      <w:tr w:rsidR="00433D3D" w:rsidRPr="001B0EDD" w:rsidTr="00433D3D">
        <w:trPr>
          <w:trHeight w:val="289"/>
        </w:trPr>
        <w:tc>
          <w:tcPr>
            <w:tcW w:w="1137" w:type="pct"/>
            <w:gridSpan w:val="3"/>
            <w:vMerge/>
            <w:tcBorders>
              <w:top w:val="single" w:sz="4" w:space="0" w:color="auto"/>
              <w:left w:val="single" w:sz="4" w:space="0" w:color="auto"/>
              <w:bottom w:val="single" w:sz="4" w:space="0" w:color="000000"/>
              <w:right w:val="single" w:sz="4" w:space="0" w:color="000000"/>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noWrap/>
            <w:vAlign w:val="center"/>
            <w:hideMark/>
          </w:tcPr>
          <w:p w:rsidR="00433D3D" w:rsidRPr="001B0EDD" w:rsidRDefault="00433D3D" w:rsidP="00FC725A">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5. Menganalisis </w:t>
            </w:r>
            <w:r>
              <w:rPr>
                <w:rFonts w:ascii="Times New Roman" w:eastAsia="Times New Roman" w:hAnsi="Times New Roman" w:cs="Times New Roman"/>
                <w:color w:val="000000"/>
                <w:sz w:val="24"/>
                <w:szCs w:val="24"/>
                <w:lang w:eastAsia="id-ID"/>
              </w:rPr>
              <w:t>faktor pendukung dan penghambat pelaksanaan terapi</w:t>
            </w:r>
          </w:p>
        </w:tc>
      </w:tr>
      <w:tr w:rsidR="00433D3D" w:rsidRPr="001B0EDD" w:rsidTr="00433D3D">
        <w:trPr>
          <w:trHeight w:val="289"/>
        </w:trPr>
        <w:tc>
          <w:tcPr>
            <w:tcW w:w="1137" w:type="pct"/>
            <w:gridSpan w:val="3"/>
            <w:vMerge/>
            <w:tcBorders>
              <w:top w:val="single" w:sz="4" w:space="0" w:color="auto"/>
              <w:left w:val="single" w:sz="4" w:space="0" w:color="auto"/>
              <w:bottom w:val="single" w:sz="4" w:space="0" w:color="000000"/>
              <w:right w:val="single" w:sz="4" w:space="0" w:color="000000"/>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noWrap/>
            <w:vAlign w:val="center"/>
          </w:tcPr>
          <w:p w:rsidR="00433D3D" w:rsidRPr="001B0EDD" w:rsidRDefault="00433D3D" w:rsidP="00FC725A">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 Mampu melakukan assestmen perkembangan pada anak berkebutuhan khusus</w:t>
            </w:r>
          </w:p>
        </w:tc>
      </w:tr>
      <w:tr w:rsidR="00433D3D" w:rsidRPr="001B0EDD" w:rsidTr="00433D3D">
        <w:trPr>
          <w:trHeight w:val="289"/>
        </w:trPr>
        <w:tc>
          <w:tcPr>
            <w:tcW w:w="1137" w:type="pct"/>
            <w:gridSpan w:val="3"/>
            <w:vMerge/>
            <w:tcBorders>
              <w:top w:val="single" w:sz="4" w:space="0" w:color="auto"/>
              <w:left w:val="single" w:sz="4" w:space="0" w:color="auto"/>
              <w:bottom w:val="single" w:sz="4" w:space="0" w:color="000000"/>
              <w:right w:val="single" w:sz="4" w:space="0" w:color="000000"/>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noWrap/>
            <w:vAlign w:val="center"/>
          </w:tcPr>
          <w:p w:rsidR="00433D3D" w:rsidRPr="001B0EDD" w:rsidRDefault="00433D3D" w:rsidP="00DD2F3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 Memahami dan terampil melaksanakan tatalaksana terapi sensori</w:t>
            </w:r>
          </w:p>
        </w:tc>
      </w:tr>
      <w:tr w:rsidR="00433D3D" w:rsidRPr="001B0EDD" w:rsidTr="00433D3D">
        <w:trPr>
          <w:trHeight w:val="289"/>
        </w:trPr>
        <w:tc>
          <w:tcPr>
            <w:tcW w:w="1137" w:type="pct"/>
            <w:gridSpan w:val="3"/>
            <w:vMerge/>
            <w:tcBorders>
              <w:top w:val="single" w:sz="4" w:space="0" w:color="auto"/>
              <w:left w:val="single" w:sz="4" w:space="0" w:color="auto"/>
              <w:bottom w:val="single" w:sz="4" w:space="0" w:color="000000"/>
              <w:right w:val="single" w:sz="4" w:space="0" w:color="000000"/>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noWrap/>
            <w:vAlign w:val="center"/>
          </w:tcPr>
          <w:p w:rsidR="00433D3D" w:rsidRPr="001B0EDD" w:rsidRDefault="00433D3D" w:rsidP="00DD2F3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 Memahami dan terampil melaksanakan tatalaksana terapi okupasi</w:t>
            </w:r>
          </w:p>
        </w:tc>
      </w:tr>
      <w:tr w:rsidR="00433D3D" w:rsidRPr="001B0EDD" w:rsidTr="00433D3D">
        <w:trPr>
          <w:trHeight w:val="289"/>
        </w:trPr>
        <w:tc>
          <w:tcPr>
            <w:tcW w:w="1137" w:type="pct"/>
            <w:gridSpan w:val="3"/>
            <w:vMerge/>
            <w:tcBorders>
              <w:top w:val="single" w:sz="4" w:space="0" w:color="auto"/>
              <w:left w:val="single" w:sz="4" w:space="0" w:color="auto"/>
              <w:bottom w:val="single" w:sz="4" w:space="0" w:color="000000"/>
              <w:right w:val="single" w:sz="4" w:space="0" w:color="000000"/>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noWrap/>
            <w:vAlign w:val="center"/>
          </w:tcPr>
          <w:p w:rsidR="00433D3D" w:rsidRPr="001B0EDD" w:rsidRDefault="00433D3D" w:rsidP="00CE6AA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 Memahami dan terampil melaksanakan tatalaksana terapi ABA/Perilaku</w:t>
            </w:r>
          </w:p>
        </w:tc>
      </w:tr>
      <w:tr w:rsidR="00433D3D" w:rsidRPr="001B0EDD" w:rsidTr="00433D3D">
        <w:trPr>
          <w:trHeight w:val="289"/>
        </w:trPr>
        <w:tc>
          <w:tcPr>
            <w:tcW w:w="1137" w:type="pct"/>
            <w:gridSpan w:val="3"/>
            <w:vMerge/>
            <w:tcBorders>
              <w:top w:val="single" w:sz="4" w:space="0" w:color="auto"/>
              <w:left w:val="single" w:sz="4" w:space="0" w:color="auto"/>
              <w:bottom w:val="single" w:sz="4" w:space="0" w:color="000000"/>
              <w:right w:val="single" w:sz="4" w:space="0" w:color="000000"/>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noWrap/>
            <w:vAlign w:val="center"/>
          </w:tcPr>
          <w:p w:rsidR="00433D3D" w:rsidRDefault="00433D3D" w:rsidP="00FC725A">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 Memahami dan terampil melaksanakan tatalaksana terapi kognitif</w:t>
            </w:r>
          </w:p>
        </w:tc>
      </w:tr>
      <w:tr w:rsidR="00433D3D" w:rsidRPr="001B0EDD" w:rsidTr="00433D3D">
        <w:trPr>
          <w:trHeight w:val="289"/>
        </w:trPr>
        <w:tc>
          <w:tcPr>
            <w:tcW w:w="1137" w:type="pct"/>
            <w:gridSpan w:val="3"/>
            <w:vMerge/>
            <w:tcBorders>
              <w:top w:val="single" w:sz="4" w:space="0" w:color="auto"/>
              <w:left w:val="single" w:sz="4" w:space="0" w:color="auto"/>
              <w:bottom w:val="single" w:sz="4" w:space="0" w:color="000000"/>
              <w:right w:val="single" w:sz="4" w:space="0" w:color="000000"/>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noWrap/>
            <w:vAlign w:val="center"/>
          </w:tcPr>
          <w:p w:rsidR="00433D3D" w:rsidRDefault="00433D3D" w:rsidP="00FC725A">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11. Memahami dan terampil melaksanakan tatalaksana terapi GFCF dan Snolezen</w:t>
            </w:r>
          </w:p>
        </w:tc>
      </w:tr>
      <w:tr w:rsidR="00433D3D" w:rsidRPr="001B0EDD" w:rsidTr="00433D3D">
        <w:trPr>
          <w:trHeight w:val="289"/>
        </w:trPr>
        <w:tc>
          <w:tcPr>
            <w:tcW w:w="1137" w:type="pct"/>
            <w:gridSpan w:val="3"/>
            <w:vMerge/>
            <w:tcBorders>
              <w:top w:val="single" w:sz="4" w:space="0" w:color="auto"/>
              <w:left w:val="single" w:sz="4" w:space="0" w:color="auto"/>
              <w:bottom w:val="single" w:sz="4" w:space="0" w:color="000000"/>
              <w:right w:val="single" w:sz="4" w:space="0" w:color="000000"/>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noWrap/>
            <w:vAlign w:val="center"/>
          </w:tcPr>
          <w:p w:rsidR="00433D3D" w:rsidRDefault="00433D3D" w:rsidP="00DD2F30">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12. Memahami penggunaan terapi medikamentosa dan rujukan yang tepat</w:t>
            </w:r>
          </w:p>
        </w:tc>
      </w:tr>
      <w:tr w:rsidR="00433D3D" w:rsidRPr="001B0EDD" w:rsidTr="00433D3D">
        <w:trPr>
          <w:trHeight w:val="289"/>
        </w:trPr>
        <w:tc>
          <w:tcPr>
            <w:tcW w:w="1137" w:type="pct"/>
            <w:gridSpan w:val="3"/>
            <w:vMerge/>
            <w:tcBorders>
              <w:top w:val="single" w:sz="4" w:space="0" w:color="auto"/>
              <w:left w:val="single" w:sz="4" w:space="0" w:color="auto"/>
              <w:bottom w:val="single" w:sz="4" w:space="0" w:color="000000"/>
              <w:right w:val="single" w:sz="4" w:space="0" w:color="000000"/>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noWrap/>
            <w:vAlign w:val="center"/>
          </w:tcPr>
          <w:p w:rsidR="00433D3D" w:rsidRDefault="00433D3D" w:rsidP="005C1B73">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13.  Memahami dan terampil melakukan evaluasi terapi yang telah dilaksanakan</w:t>
            </w:r>
          </w:p>
        </w:tc>
      </w:tr>
      <w:tr w:rsidR="00433D3D" w:rsidRPr="001B0EDD" w:rsidTr="00433D3D">
        <w:trPr>
          <w:trHeight w:val="312"/>
        </w:trPr>
        <w:tc>
          <w:tcPr>
            <w:tcW w:w="1137" w:type="pct"/>
            <w:gridSpan w:val="3"/>
            <w:vMerge/>
            <w:tcBorders>
              <w:top w:val="single" w:sz="4" w:space="0" w:color="auto"/>
              <w:left w:val="single" w:sz="4" w:space="0" w:color="auto"/>
              <w:bottom w:val="single" w:sz="4" w:space="0" w:color="000000"/>
              <w:right w:val="single" w:sz="4" w:space="0" w:color="000000"/>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428" w:type="pct"/>
            <w:gridSpan w:val="6"/>
            <w:tcBorders>
              <w:top w:val="single" w:sz="4" w:space="0" w:color="auto"/>
              <w:left w:val="nil"/>
              <w:bottom w:val="single" w:sz="4" w:space="0" w:color="auto"/>
              <w:right w:val="single" w:sz="8" w:space="0" w:color="000000"/>
            </w:tcBorders>
            <w:shd w:val="clear" w:color="auto" w:fill="auto"/>
            <w:noWrap/>
            <w:vAlign w:val="center"/>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  Mampu melakukan evalasuai akhir pada setiap terapi</w:t>
            </w:r>
          </w:p>
        </w:tc>
      </w:tr>
      <w:tr w:rsidR="00433D3D" w:rsidRPr="001B0EDD" w:rsidTr="00433D3D">
        <w:trPr>
          <w:trHeight w:val="312"/>
        </w:trPr>
        <w:tc>
          <w:tcPr>
            <w:tcW w:w="1137" w:type="pct"/>
            <w:gridSpan w:val="3"/>
            <w:vMerge w:val="restart"/>
            <w:tcBorders>
              <w:top w:val="nil"/>
              <w:left w:val="single" w:sz="8" w:space="0" w:color="auto"/>
              <w:bottom w:val="single" w:sz="4"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DESKRIPSI MATA KULIAH</w:t>
            </w:r>
          </w:p>
        </w:tc>
        <w:tc>
          <w:tcPr>
            <w:tcW w:w="3863" w:type="pct"/>
            <w:gridSpan w:val="7"/>
            <w:vMerge w:val="restart"/>
            <w:tcBorders>
              <w:top w:val="single" w:sz="4" w:space="0" w:color="auto"/>
              <w:left w:val="single" w:sz="4" w:space="0" w:color="auto"/>
              <w:bottom w:val="single" w:sz="4" w:space="0" w:color="000000"/>
              <w:right w:val="single" w:sz="8" w:space="0" w:color="000000"/>
            </w:tcBorders>
            <w:shd w:val="clear" w:color="auto" w:fill="auto"/>
            <w:hideMark/>
          </w:tcPr>
          <w:p w:rsidR="00433D3D" w:rsidRPr="001B0EDD" w:rsidRDefault="00433D3D" w:rsidP="00216746">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Matakuliah ini merupakan  matakuliah komponen program studi yang wajib diikuti</w:t>
            </w:r>
            <w:r>
              <w:rPr>
                <w:rFonts w:ascii="Times New Roman" w:eastAsia="Times New Roman" w:hAnsi="Times New Roman" w:cs="Times New Roman"/>
                <w:color w:val="000000"/>
                <w:sz w:val="24"/>
                <w:szCs w:val="24"/>
                <w:lang w:eastAsia="id-ID"/>
              </w:rPr>
              <w:t xml:space="preserve"> oleh semua mahasiswa Prodi PIAUD</w:t>
            </w:r>
            <w:r w:rsidRPr="001B0EDD">
              <w:rPr>
                <w:rFonts w:ascii="Times New Roman" w:eastAsia="Times New Roman" w:hAnsi="Times New Roman" w:cs="Times New Roman"/>
                <w:color w:val="000000"/>
                <w:sz w:val="24"/>
                <w:szCs w:val="24"/>
                <w:lang w:eastAsia="id-ID"/>
              </w:rPr>
              <w:t xml:space="preserve">.  Matakuliah ini membahas tentang </w:t>
            </w:r>
            <w:r>
              <w:rPr>
                <w:rFonts w:ascii="Times New Roman" w:eastAsia="Times New Roman" w:hAnsi="Times New Roman" w:cs="Times New Roman"/>
                <w:color w:val="000000"/>
                <w:sz w:val="24"/>
                <w:szCs w:val="24"/>
                <w:lang w:eastAsia="id-ID"/>
              </w:rPr>
              <w:t>karakteristik anak berkebutuhan khusus dan berbagai macam penanganan/terapi pada anak berkebutuhan khusus. Selain itu, mata kuliah ini juga mengajarkan mahasiswa bisa melakukan asestmen perkembangan pada anak berkebutuhan khusus agar mampu menentukan terapi yang tepat untuk anak berkebutuhan khusus</w:t>
            </w:r>
            <w:r w:rsidRPr="001B0EDD">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Mata kuliah ini juga memperkenalkan kepada mahasiswa tetntang evaluasi akhir dari tiap terapi dan apa saja yang membuat faktor penghambat dan pendukung terapi.</w:t>
            </w:r>
            <w:r w:rsidRPr="001B0EDD">
              <w:rPr>
                <w:rFonts w:ascii="Times New Roman" w:eastAsia="Times New Roman" w:hAnsi="Times New Roman" w:cs="Times New Roman"/>
                <w:color w:val="000000"/>
                <w:sz w:val="24"/>
                <w:szCs w:val="24"/>
                <w:lang w:eastAsia="id-ID"/>
              </w:rPr>
              <w:t xml:space="preserve"> </w:t>
            </w:r>
          </w:p>
        </w:tc>
      </w:tr>
      <w:tr w:rsidR="00433D3D" w:rsidRPr="001B0EDD" w:rsidTr="00433D3D">
        <w:trPr>
          <w:trHeight w:val="312"/>
        </w:trPr>
        <w:tc>
          <w:tcPr>
            <w:tcW w:w="1137" w:type="pct"/>
            <w:gridSpan w:val="3"/>
            <w:vMerge/>
            <w:tcBorders>
              <w:top w:val="nil"/>
              <w:left w:val="single" w:sz="8" w:space="0" w:color="auto"/>
              <w:bottom w:val="single" w:sz="4" w:space="0" w:color="auto"/>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863" w:type="pct"/>
            <w:gridSpan w:val="7"/>
            <w:vMerge/>
            <w:tcBorders>
              <w:top w:val="single" w:sz="4" w:space="0" w:color="auto"/>
              <w:left w:val="single" w:sz="4" w:space="0" w:color="auto"/>
              <w:bottom w:val="single" w:sz="4" w:space="0" w:color="000000"/>
              <w:right w:val="single" w:sz="8" w:space="0" w:color="000000"/>
            </w:tcBorders>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p>
        </w:tc>
      </w:tr>
      <w:tr w:rsidR="00433D3D" w:rsidRPr="001B0EDD" w:rsidTr="00433D3D">
        <w:trPr>
          <w:trHeight w:val="600"/>
        </w:trPr>
        <w:tc>
          <w:tcPr>
            <w:tcW w:w="1137" w:type="pct"/>
            <w:gridSpan w:val="3"/>
            <w:vMerge/>
            <w:tcBorders>
              <w:top w:val="nil"/>
              <w:left w:val="single" w:sz="8" w:space="0" w:color="auto"/>
              <w:bottom w:val="single" w:sz="4" w:space="0" w:color="auto"/>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863" w:type="pct"/>
            <w:gridSpan w:val="7"/>
            <w:vMerge/>
            <w:tcBorders>
              <w:top w:val="single" w:sz="4" w:space="0" w:color="auto"/>
              <w:left w:val="single" w:sz="4" w:space="0" w:color="auto"/>
              <w:bottom w:val="single" w:sz="4" w:space="0" w:color="000000"/>
              <w:right w:val="single" w:sz="8" w:space="0" w:color="000000"/>
            </w:tcBorders>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p>
        </w:tc>
      </w:tr>
      <w:tr w:rsidR="00433D3D" w:rsidRPr="001B0EDD" w:rsidTr="00433D3D">
        <w:trPr>
          <w:trHeight w:val="330"/>
        </w:trPr>
        <w:tc>
          <w:tcPr>
            <w:tcW w:w="1137"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PRASYARAT</w:t>
            </w:r>
          </w:p>
        </w:tc>
        <w:tc>
          <w:tcPr>
            <w:tcW w:w="3863" w:type="pct"/>
            <w:gridSpan w:val="7"/>
            <w:tcBorders>
              <w:top w:val="single" w:sz="4" w:space="0" w:color="auto"/>
              <w:left w:val="nil"/>
              <w:bottom w:val="single" w:sz="4" w:space="0" w:color="auto"/>
              <w:right w:val="single" w:sz="4" w:space="0" w:color="auto"/>
            </w:tcBorders>
            <w:shd w:val="clear" w:color="auto" w:fill="auto"/>
            <w:noWrap/>
            <w:vAlign w:val="center"/>
            <w:hideMark/>
          </w:tcPr>
          <w:p w:rsidR="00433D3D" w:rsidRPr="001B0EDD" w:rsidRDefault="00433D3D" w:rsidP="00433D3D">
            <w:pPr>
              <w:spacing w:after="0" w:line="240" w:lineRule="auto"/>
              <w:rPr>
                <w:rFonts w:ascii="Times New Roman" w:eastAsia="Times New Roman" w:hAnsi="Times New Roman" w:cs="Times New Roman"/>
                <w:color w:val="000000"/>
                <w:sz w:val="24"/>
                <w:szCs w:val="24"/>
                <w:lang w:eastAsia="id-ID"/>
              </w:rPr>
            </w:pPr>
          </w:p>
          <w:p w:rsidR="00433D3D" w:rsidRDefault="00433D3D" w:rsidP="00433D3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Lulus Mata Kuliah Pendidikan Anak Berkebutuhan Khusus</w:t>
            </w:r>
          </w:p>
          <w:p w:rsidR="00433D3D" w:rsidRPr="001B0EDD" w:rsidRDefault="00433D3D" w:rsidP="00433D3D">
            <w:pPr>
              <w:spacing w:after="0" w:line="240" w:lineRule="auto"/>
              <w:rPr>
                <w:rFonts w:ascii="Times New Roman" w:eastAsia="Times New Roman" w:hAnsi="Times New Roman" w:cs="Times New Roman"/>
                <w:color w:val="000000"/>
                <w:sz w:val="24"/>
                <w:szCs w:val="24"/>
                <w:lang w:eastAsia="id-ID"/>
              </w:rPr>
            </w:pPr>
          </w:p>
          <w:p w:rsidR="00433D3D" w:rsidRPr="001B0EDD" w:rsidRDefault="00433D3D" w:rsidP="00433D3D">
            <w:pPr>
              <w:spacing w:after="0" w:line="240" w:lineRule="auto"/>
              <w:rPr>
                <w:rFonts w:ascii="Times New Roman" w:eastAsia="Times New Roman" w:hAnsi="Times New Roman" w:cs="Times New Roman"/>
                <w:color w:val="000000"/>
                <w:sz w:val="24"/>
                <w:szCs w:val="24"/>
                <w:lang w:eastAsia="id-ID"/>
              </w:rPr>
            </w:pPr>
          </w:p>
        </w:tc>
      </w:tr>
      <w:tr w:rsidR="00433D3D" w:rsidRPr="001B0EDD" w:rsidTr="00433D3D">
        <w:trPr>
          <w:trHeight w:val="315"/>
        </w:trPr>
        <w:tc>
          <w:tcPr>
            <w:tcW w:w="255" w:type="pct"/>
            <w:vMerge w:val="restart"/>
            <w:tcBorders>
              <w:top w:val="nil"/>
              <w:left w:val="single" w:sz="8" w:space="0" w:color="auto"/>
              <w:bottom w:val="nil"/>
              <w:right w:val="single" w:sz="4" w:space="0" w:color="auto"/>
            </w:tcBorders>
            <w:shd w:val="clear" w:color="000000" w:fill="D9D9D9"/>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lastRenderedPageBreak/>
              <w:t>TGL</w:t>
            </w:r>
          </w:p>
        </w:tc>
        <w:tc>
          <w:tcPr>
            <w:tcW w:w="390" w:type="pct"/>
            <w:vMerge w:val="restart"/>
            <w:tcBorders>
              <w:top w:val="nil"/>
              <w:left w:val="single" w:sz="4" w:space="0" w:color="auto"/>
              <w:bottom w:val="nil"/>
              <w:right w:val="single" w:sz="4" w:space="0" w:color="auto"/>
            </w:tcBorders>
            <w:shd w:val="clear" w:color="000000" w:fill="D9D9D9"/>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Pertemuan Ke</w:t>
            </w:r>
          </w:p>
        </w:tc>
        <w:tc>
          <w:tcPr>
            <w:tcW w:w="492" w:type="pct"/>
            <w:vMerge w:val="restart"/>
            <w:tcBorders>
              <w:top w:val="nil"/>
              <w:left w:val="single" w:sz="4" w:space="0" w:color="auto"/>
              <w:bottom w:val="single" w:sz="4" w:space="0" w:color="000000"/>
              <w:right w:val="single" w:sz="4" w:space="0" w:color="auto"/>
            </w:tcBorders>
            <w:shd w:val="clear" w:color="000000" w:fill="D9D9D9"/>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Materi Pembelajaran </w:t>
            </w:r>
          </w:p>
        </w:tc>
        <w:tc>
          <w:tcPr>
            <w:tcW w:w="435" w:type="pct"/>
            <w:vMerge w:val="restart"/>
            <w:tcBorders>
              <w:top w:val="nil"/>
              <w:left w:val="single" w:sz="4" w:space="0" w:color="auto"/>
              <w:bottom w:val="single" w:sz="4" w:space="0" w:color="000000"/>
              <w:right w:val="single" w:sz="4" w:space="0" w:color="auto"/>
            </w:tcBorders>
            <w:shd w:val="clear" w:color="000000" w:fill="D9D9D9"/>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No. Kompetensi</w:t>
            </w:r>
          </w:p>
        </w:tc>
        <w:tc>
          <w:tcPr>
            <w:tcW w:w="1266" w:type="pct"/>
            <w:gridSpan w:val="2"/>
            <w:tcBorders>
              <w:top w:val="single" w:sz="4" w:space="0" w:color="auto"/>
              <w:left w:val="nil"/>
              <w:bottom w:val="nil"/>
              <w:right w:val="single" w:sz="4" w:space="0" w:color="000000"/>
            </w:tcBorders>
            <w:shd w:val="clear" w:color="000000" w:fill="D9D9D9"/>
            <w:noWrap/>
            <w:vAlign w:val="bottom"/>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PEMBELAJARAN</w:t>
            </w:r>
          </w:p>
        </w:tc>
        <w:tc>
          <w:tcPr>
            <w:tcW w:w="1830" w:type="pct"/>
            <w:gridSpan w:val="3"/>
            <w:tcBorders>
              <w:top w:val="single" w:sz="4" w:space="0" w:color="auto"/>
              <w:left w:val="nil"/>
              <w:bottom w:val="single" w:sz="4" w:space="0" w:color="auto"/>
              <w:right w:val="single" w:sz="4" w:space="0" w:color="000000"/>
            </w:tcBorders>
            <w:shd w:val="clear" w:color="000000" w:fill="D9D9D9"/>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PENILAIAN</w:t>
            </w:r>
          </w:p>
        </w:tc>
        <w:tc>
          <w:tcPr>
            <w:tcW w:w="331" w:type="pct"/>
            <w:tcBorders>
              <w:top w:val="nil"/>
              <w:left w:val="nil"/>
              <w:bottom w:val="single" w:sz="4" w:space="0" w:color="auto"/>
              <w:right w:val="single" w:sz="4" w:space="0" w:color="auto"/>
            </w:tcBorders>
            <w:shd w:val="clear" w:color="000000" w:fill="D9D9D9"/>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 </w:t>
            </w:r>
          </w:p>
        </w:tc>
      </w:tr>
      <w:tr w:rsidR="00433D3D" w:rsidRPr="001B0EDD" w:rsidTr="00433D3D">
        <w:trPr>
          <w:trHeight w:val="600"/>
        </w:trPr>
        <w:tc>
          <w:tcPr>
            <w:tcW w:w="255" w:type="pct"/>
            <w:vMerge/>
            <w:tcBorders>
              <w:top w:val="nil"/>
              <w:left w:val="single" w:sz="8" w:space="0" w:color="auto"/>
              <w:bottom w:val="nil"/>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390" w:type="pct"/>
            <w:vMerge/>
            <w:tcBorders>
              <w:top w:val="nil"/>
              <w:left w:val="single" w:sz="4" w:space="0" w:color="auto"/>
              <w:bottom w:val="nil"/>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b/>
                <w:bCs/>
                <w:color w:val="000000"/>
                <w:sz w:val="24"/>
                <w:szCs w:val="24"/>
                <w:lang w:eastAsia="id-ID"/>
              </w:rPr>
            </w:pPr>
          </w:p>
        </w:tc>
        <w:tc>
          <w:tcPr>
            <w:tcW w:w="492" w:type="pct"/>
            <w:vMerge/>
            <w:tcBorders>
              <w:top w:val="nil"/>
              <w:left w:val="single" w:sz="4" w:space="0" w:color="auto"/>
              <w:bottom w:val="single" w:sz="4" w:space="0" w:color="000000"/>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p>
        </w:tc>
        <w:tc>
          <w:tcPr>
            <w:tcW w:w="646" w:type="pct"/>
            <w:tcBorders>
              <w:top w:val="single" w:sz="4" w:space="0" w:color="auto"/>
              <w:left w:val="nil"/>
              <w:bottom w:val="nil"/>
              <w:right w:val="single" w:sz="4" w:space="0" w:color="auto"/>
            </w:tcBorders>
            <w:shd w:val="clear" w:color="000000" w:fill="D9D9D9"/>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Strategi Pembelajaran/STilES</w:t>
            </w:r>
          </w:p>
        </w:tc>
        <w:tc>
          <w:tcPr>
            <w:tcW w:w="620" w:type="pct"/>
            <w:tcBorders>
              <w:top w:val="single" w:sz="4" w:space="0" w:color="auto"/>
              <w:left w:val="nil"/>
              <w:bottom w:val="single" w:sz="4" w:space="0" w:color="auto"/>
              <w:right w:val="single" w:sz="4" w:space="0" w:color="auto"/>
            </w:tcBorders>
            <w:shd w:val="clear" w:color="000000" w:fill="D9D9D9"/>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Unit Tugas Mahasiswa </w:t>
            </w:r>
          </w:p>
        </w:tc>
        <w:tc>
          <w:tcPr>
            <w:tcW w:w="895" w:type="pct"/>
            <w:tcBorders>
              <w:top w:val="nil"/>
              <w:left w:val="nil"/>
              <w:bottom w:val="nil"/>
              <w:right w:val="single" w:sz="4" w:space="0" w:color="auto"/>
            </w:tcBorders>
            <w:shd w:val="clear" w:color="000000" w:fill="D9D9D9"/>
            <w:noWrap/>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Indikator Penilaian</w:t>
            </w:r>
          </w:p>
        </w:tc>
        <w:tc>
          <w:tcPr>
            <w:tcW w:w="655" w:type="pct"/>
            <w:tcBorders>
              <w:top w:val="nil"/>
              <w:left w:val="nil"/>
              <w:bottom w:val="nil"/>
              <w:right w:val="single" w:sz="4" w:space="0" w:color="auto"/>
            </w:tcBorders>
            <w:shd w:val="clear" w:color="000000" w:fill="D9D9D9"/>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Bobot Penilaian (%)</w:t>
            </w:r>
          </w:p>
        </w:tc>
        <w:tc>
          <w:tcPr>
            <w:tcW w:w="281" w:type="pct"/>
            <w:tcBorders>
              <w:top w:val="nil"/>
              <w:left w:val="nil"/>
              <w:bottom w:val="nil"/>
              <w:right w:val="single" w:sz="4" w:space="0" w:color="auto"/>
            </w:tcBorders>
            <w:shd w:val="clear" w:color="000000" w:fill="D9D9D9"/>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Durasi (Menit)</w:t>
            </w:r>
          </w:p>
        </w:tc>
        <w:tc>
          <w:tcPr>
            <w:tcW w:w="331" w:type="pct"/>
            <w:tcBorders>
              <w:top w:val="nil"/>
              <w:left w:val="nil"/>
              <w:bottom w:val="single" w:sz="4" w:space="0" w:color="auto"/>
              <w:right w:val="single" w:sz="4" w:space="0" w:color="auto"/>
            </w:tcBorders>
            <w:shd w:val="clear" w:color="000000" w:fill="D9D9D9"/>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Kode Referensi</w:t>
            </w:r>
          </w:p>
        </w:tc>
      </w:tr>
      <w:tr w:rsidR="00433D3D" w:rsidRPr="001B0EDD" w:rsidTr="00433D3D">
        <w:trPr>
          <w:trHeight w:val="2299"/>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D3D" w:rsidRDefault="00433D3D" w:rsidP="00633000">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Maret 2019</w:t>
            </w:r>
          </w:p>
          <w:p w:rsidR="00433D3D" w:rsidRPr="001B0EDD" w:rsidRDefault="00433D3D" w:rsidP="00633000">
            <w:pPr>
              <w:spacing w:after="0" w:line="240" w:lineRule="auto"/>
              <w:jc w:val="center"/>
              <w:rPr>
                <w:rFonts w:ascii="Times New Roman" w:eastAsia="Times New Roman" w:hAnsi="Times New Roman" w:cs="Times New Roman"/>
                <w:b/>
                <w:bCs/>
                <w:color w:val="000000"/>
                <w:sz w:val="24"/>
                <w:szCs w:val="24"/>
                <w:lang w:eastAsia="id-ID"/>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1</w:t>
            </w:r>
          </w:p>
        </w:tc>
        <w:tc>
          <w:tcPr>
            <w:tcW w:w="492" w:type="pct"/>
            <w:tcBorders>
              <w:top w:val="nil"/>
              <w:left w:val="nil"/>
              <w:bottom w:val="nil"/>
              <w:right w:val="nil"/>
            </w:tcBorders>
            <w:shd w:val="clear" w:color="auto" w:fill="auto"/>
            <w:vAlign w:val="center"/>
            <w:hideMark/>
          </w:tcPr>
          <w:p w:rsidR="00433D3D" w:rsidRPr="001B0EDD" w:rsidRDefault="00433D3D" w:rsidP="001B0EDD">
            <w:pPr>
              <w:spacing w:after="0" w:line="240" w:lineRule="auto"/>
              <w:ind w:firstLineChars="100" w:firstLine="240"/>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RPS matakuliah dan panduan penugasan</w:t>
            </w:r>
          </w:p>
        </w:tc>
        <w:tc>
          <w:tcPr>
            <w:tcW w:w="435" w:type="pct"/>
            <w:tcBorders>
              <w:top w:val="nil"/>
              <w:left w:val="single" w:sz="4" w:space="0" w:color="auto"/>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ind w:firstLineChars="100" w:firstLine="240"/>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Diskusi Terbimbing</w:t>
            </w:r>
          </w:p>
        </w:tc>
        <w:tc>
          <w:tcPr>
            <w:tcW w:w="620" w:type="pct"/>
            <w:tcBorders>
              <w:top w:val="nil"/>
              <w:left w:val="nil"/>
              <w:bottom w:val="nil"/>
              <w:right w:val="nil"/>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Menelaah silabus dan memberi masukan dalam rangka perbaikan desain pembelajaran</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Memetakan arah pelaksanaan perkuliahan untuk membuat kesepakatan tentang model pembelajaran serta penilaian proses dan hasil belajar</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w:t>
            </w:r>
            <w:r>
              <w:rPr>
                <w:rFonts w:ascii="Times New Roman" w:eastAsia="Times New Roman" w:hAnsi="Times New Roman" w:cs="Times New Roman"/>
                <w:color w:val="000000"/>
                <w:sz w:val="24"/>
                <w:szCs w:val="24"/>
                <w:lang w:eastAsia="id-ID"/>
              </w:rPr>
              <w:t>3</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433D3D"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 </w:t>
            </w:r>
            <w:r w:rsidR="00433D3D" w:rsidRPr="001B0EDD">
              <w:rPr>
                <w:rFonts w:ascii="Times New Roman" w:eastAsia="Times New Roman" w:hAnsi="Times New Roman" w:cs="Times New Roman"/>
                <w:color w:val="000000"/>
                <w:sz w:val="24"/>
                <w:szCs w:val="24"/>
                <w:lang w:eastAsia="id-ID"/>
              </w:rPr>
              <w:t>x 50 Menit</w:t>
            </w:r>
          </w:p>
        </w:tc>
        <w:tc>
          <w:tcPr>
            <w:tcW w:w="331"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RPS</w:t>
            </w:r>
          </w:p>
        </w:tc>
      </w:tr>
      <w:tr w:rsidR="00433D3D" w:rsidRPr="001B0EDD" w:rsidTr="00433D3D">
        <w:trPr>
          <w:trHeight w:val="1602"/>
        </w:trPr>
        <w:tc>
          <w:tcPr>
            <w:tcW w:w="255" w:type="pct"/>
            <w:tcBorders>
              <w:top w:val="nil"/>
              <w:left w:val="single" w:sz="4" w:space="0" w:color="auto"/>
              <w:bottom w:val="single" w:sz="4" w:space="0" w:color="auto"/>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Maret 2019</w:t>
            </w:r>
          </w:p>
        </w:tc>
        <w:tc>
          <w:tcPr>
            <w:tcW w:w="390" w:type="pct"/>
            <w:tcBorders>
              <w:top w:val="nil"/>
              <w:left w:val="nil"/>
              <w:bottom w:val="single" w:sz="4"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2</w:t>
            </w:r>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433D3D" w:rsidRPr="001B0EDD" w:rsidRDefault="00433D3D" w:rsidP="00A44C3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Teori dasar yang melandasi lahirnya terapi ABK (Psikoanalisis, Behavior, Humanistik)</w:t>
            </w:r>
          </w:p>
        </w:tc>
        <w:tc>
          <w:tcPr>
            <w:tcW w:w="435" w:type="pct"/>
            <w:tcBorders>
              <w:top w:val="nil"/>
              <w:left w:val="nil"/>
              <w:bottom w:val="single" w:sz="4" w:space="0" w:color="auto"/>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p>
        </w:tc>
        <w:tc>
          <w:tcPr>
            <w:tcW w:w="646"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Menjelaska</w:t>
            </w:r>
            <w:r w:rsidR="001C3B27">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color w:val="000000"/>
                <w:sz w:val="24"/>
                <w:szCs w:val="24"/>
                <w:lang w:eastAsia="id-ID"/>
              </w:rPr>
              <w:t xml:space="preserve">, </w:t>
            </w:r>
            <w:r w:rsidRPr="001B0EDD">
              <w:rPr>
                <w:rFonts w:ascii="Times New Roman" w:eastAsia="Times New Roman" w:hAnsi="Times New Roman" w:cs="Times New Roman"/>
                <w:color w:val="000000"/>
                <w:sz w:val="24"/>
                <w:szCs w:val="24"/>
                <w:lang w:eastAsia="id-ID"/>
              </w:rPr>
              <w:t>Membaca terbimbing dan diskusi kelompok</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433D3D" w:rsidRPr="001B0EDD" w:rsidRDefault="00433D3D" w:rsidP="00A44C3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Membaca dan menjelaskan</w:t>
            </w:r>
            <w:r w:rsidRPr="001B0EDD">
              <w:rPr>
                <w:rFonts w:ascii="Times New Roman" w:eastAsia="Times New Roman" w:hAnsi="Times New Roman" w:cs="Times New Roman"/>
                <w:color w:val="000000"/>
                <w:sz w:val="24"/>
                <w:szCs w:val="24"/>
                <w:lang w:eastAsia="id-ID"/>
              </w:rPr>
              <w:t xml:space="preserve"> m</w:t>
            </w:r>
            <w:r>
              <w:rPr>
                <w:rFonts w:ascii="Times New Roman" w:eastAsia="Times New Roman" w:hAnsi="Times New Roman" w:cs="Times New Roman"/>
                <w:color w:val="000000"/>
                <w:sz w:val="24"/>
                <w:szCs w:val="24"/>
                <w:lang w:eastAsia="id-ID"/>
              </w:rPr>
              <w:t>ateri tentang Teori-teori perkembangan yang melahirkan psikoterapi untuk ABK, kemudian membuat review</w:t>
            </w:r>
            <w:r w:rsidRPr="001B0EDD">
              <w:rPr>
                <w:rFonts w:ascii="Times New Roman" w:eastAsia="Times New Roman" w:hAnsi="Times New Roman" w:cs="Times New Roman"/>
                <w:color w:val="000000"/>
                <w:sz w:val="24"/>
                <w:szCs w:val="24"/>
                <w:lang w:eastAsia="id-ID"/>
              </w:rPr>
              <w:t xml:space="preserve"> terkait hasil bacaan melalui diskusi dan kerja kelompok</w:t>
            </w:r>
          </w:p>
        </w:tc>
        <w:tc>
          <w:tcPr>
            <w:tcW w:w="895" w:type="pct"/>
            <w:tcBorders>
              <w:top w:val="nil"/>
              <w:left w:val="nil"/>
              <w:bottom w:val="nil"/>
              <w:right w:val="nil"/>
            </w:tcBorders>
            <w:shd w:val="clear" w:color="auto" w:fill="auto"/>
            <w:vAlign w:val="center"/>
            <w:hideMark/>
          </w:tcPr>
          <w:p w:rsidR="00433D3D" w:rsidRPr="001B0EDD" w:rsidRDefault="00433D3D" w:rsidP="00AA4247">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Kemampuan menemukan ide pokok dari bacaan terkait </w:t>
            </w:r>
            <w:r>
              <w:rPr>
                <w:rFonts w:ascii="Times New Roman" w:eastAsia="Times New Roman" w:hAnsi="Times New Roman" w:cs="Times New Roman"/>
                <w:color w:val="000000"/>
                <w:sz w:val="24"/>
                <w:szCs w:val="24"/>
                <w:lang w:eastAsia="id-ID"/>
              </w:rPr>
              <w:t>definisi berbagai teori perkembangan yang melandasi lahirnya terapi ABK</w:t>
            </w:r>
          </w:p>
        </w:tc>
        <w:tc>
          <w:tcPr>
            <w:tcW w:w="655" w:type="pct"/>
            <w:tcBorders>
              <w:top w:val="nil"/>
              <w:left w:val="single" w:sz="4" w:space="0" w:color="auto"/>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3</w:t>
            </w:r>
          </w:p>
        </w:tc>
        <w:tc>
          <w:tcPr>
            <w:tcW w:w="281" w:type="pct"/>
            <w:tcBorders>
              <w:top w:val="nil"/>
              <w:left w:val="nil"/>
              <w:bottom w:val="single" w:sz="4" w:space="0" w:color="auto"/>
              <w:right w:val="single" w:sz="4" w:space="0" w:color="auto"/>
            </w:tcBorders>
            <w:shd w:val="clear" w:color="auto" w:fill="auto"/>
            <w:vAlign w:val="center"/>
            <w:hideMark/>
          </w:tcPr>
          <w:p w:rsidR="00433D3D"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00433D3D" w:rsidRPr="001B0EDD">
              <w:rPr>
                <w:rFonts w:ascii="Times New Roman" w:eastAsia="Times New Roman" w:hAnsi="Times New Roman" w:cs="Times New Roman"/>
                <w:color w:val="000000"/>
                <w:sz w:val="24"/>
                <w:szCs w:val="24"/>
                <w:lang w:eastAsia="id-ID"/>
              </w:rPr>
              <w:t xml:space="preserve"> x 50 Menit</w:t>
            </w:r>
          </w:p>
        </w:tc>
        <w:tc>
          <w:tcPr>
            <w:tcW w:w="331"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1</w:t>
            </w:r>
          </w:p>
        </w:tc>
      </w:tr>
      <w:tr w:rsidR="00433D3D" w:rsidRPr="001B0EDD" w:rsidTr="00433D3D">
        <w:trPr>
          <w:trHeight w:val="1440"/>
        </w:trPr>
        <w:tc>
          <w:tcPr>
            <w:tcW w:w="255" w:type="pct"/>
            <w:tcBorders>
              <w:top w:val="nil"/>
              <w:left w:val="single" w:sz="4" w:space="0" w:color="auto"/>
              <w:bottom w:val="single" w:sz="4" w:space="0" w:color="auto"/>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lastRenderedPageBreak/>
              <w:t>Maret 2019</w:t>
            </w:r>
          </w:p>
        </w:tc>
        <w:tc>
          <w:tcPr>
            <w:tcW w:w="390" w:type="pct"/>
            <w:tcBorders>
              <w:top w:val="nil"/>
              <w:left w:val="nil"/>
              <w:bottom w:val="single" w:sz="4"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3</w:t>
            </w:r>
          </w:p>
        </w:tc>
        <w:tc>
          <w:tcPr>
            <w:tcW w:w="492"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Mekanisme, fungsi dan tata laksana terapi anak berkebutuhan khusus</w:t>
            </w:r>
          </w:p>
        </w:tc>
        <w:tc>
          <w:tcPr>
            <w:tcW w:w="43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2</w:t>
            </w:r>
          </w:p>
        </w:tc>
        <w:tc>
          <w:tcPr>
            <w:tcW w:w="646"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2C62B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Menjelaskan, </w:t>
            </w:r>
            <w:r w:rsidRPr="001B0EDD">
              <w:rPr>
                <w:rFonts w:ascii="Times New Roman" w:eastAsia="Times New Roman" w:hAnsi="Times New Roman" w:cs="Times New Roman"/>
                <w:color w:val="000000"/>
                <w:sz w:val="24"/>
                <w:szCs w:val="24"/>
                <w:lang w:eastAsia="id-ID"/>
              </w:rPr>
              <w:t>Membaca terbimbing dan diskusi kelompok</w:t>
            </w:r>
          </w:p>
        </w:tc>
        <w:tc>
          <w:tcPr>
            <w:tcW w:w="620"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AA424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Mengurai,  dan menganalisis batasan, mekanisme, fungsi dan tata laksana terapi anak berkebutuhan khusus</w:t>
            </w:r>
          </w:p>
        </w:tc>
        <w:tc>
          <w:tcPr>
            <w:tcW w:w="89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Ketepatan dan kejelasan dalam pemaparan hasil diskusi </w:t>
            </w:r>
          </w:p>
        </w:tc>
        <w:tc>
          <w:tcPr>
            <w:tcW w:w="65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3</w:t>
            </w:r>
          </w:p>
        </w:tc>
        <w:tc>
          <w:tcPr>
            <w:tcW w:w="281" w:type="pct"/>
            <w:tcBorders>
              <w:top w:val="nil"/>
              <w:left w:val="nil"/>
              <w:bottom w:val="single" w:sz="4" w:space="0" w:color="auto"/>
              <w:right w:val="single" w:sz="4" w:space="0" w:color="auto"/>
            </w:tcBorders>
            <w:shd w:val="clear" w:color="auto" w:fill="auto"/>
            <w:vAlign w:val="center"/>
            <w:hideMark/>
          </w:tcPr>
          <w:p w:rsidR="00433D3D"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00433D3D" w:rsidRPr="001B0EDD">
              <w:rPr>
                <w:rFonts w:ascii="Times New Roman" w:eastAsia="Times New Roman" w:hAnsi="Times New Roman" w:cs="Times New Roman"/>
                <w:color w:val="000000"/>
                <w:sz w:val="24"/>
                <w:szCs w:val="24"/>
                <w:lang w:eastAsia="id-ID"/>
              </w:rPr>
              <w:t xml:space="preserve"> x 50 Menit</w:t>
            </w:r>
          </w:p>
        </w:tc>
        <w:tc>
          <w:tcPr>
            <w:tcW w:w="331"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1 dan 2</w:t>
            </w:r>
          </w:p>
        </w:tc>
      </w:tr>
      <w:tr w:rsidR="00433D3D" w:rsidRPr="001B0EDD" w:rsidTr="00433D3D">
        <w:trPr>
          <w:trHeight w:val="1332"/>
        </w:trPr>
        <w:tc>
          <w:tcPr>
            <w:tcW w:w="255" w:type="pct"/>
            <w:tcBorders>
              <w:top w:val="nil"/>
              <w:left w:val="single" w:sz="4" w:space="0" w:color="auto"/>
              <w:bottom w:val="single" w:sz="4" w:space="0" w:color="auto"/>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Maret 2019</w:t>
            </w:r>
          </w:p>
        </w:tc>
        <w:tc>
          <w:tcPr>
            <w:tcW w:w="390" w:type="pct"/>
            <w:tcBorders>
              <w:top w:val="nil"/>
              <w:left w:val="nil"/>
              <w:bottom w:val="single" w:sz="4"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4</w:t>
            </w:r>
          </w:p>
        </w:tc>
        <w:tc>
          <w:tcPr>
            <w:tcW w:w="492"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Berbagai macam terapi untuk anak berkebutuhan khusus, kekurangan dan kelebihannya</w:t>
            </w:r>
          </w:p>
        </w:tc>
        <w:tc>
          <w:tcPr>
            <w:tcW w:w="43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2</w:t>
            </w:r>
          </w:p>
        </w:tc>
        <w:tc>
          <w:tcPr>
            <w:tcW w:w="646"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Membaca mandiri dan penyusunan resume</w:t>
            </w:r>
          </w:p>
        </w:tc>
        <w:tc>
          <w:tcPr>
            <w:tcW w:w="620"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AA4247">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Membuat/menyusun resume tentang </w:t>
            </w:r>
            <w:r>
              <w:rPr>
                <w:rFonts w:ascii="Times New Roman" w:eastAsia="Times New Roman" w:hAnsi="Times New Roman" w:cs="Times New Roman"/>
                <w:color w:val="000000"/>
                <w:sz w:val="24"/>
                <w:szCs w:val="24"/>
                <w:lang w:eastAsia="id-ID"/>
              </w:rPr>
              <w:t>pentingnya mengetahui kekurangan dan kelebihan berbagai macam terapi untuk anak berkebutuhan khusus</w:t>
            </w:r>
          </w:p>
        </w:tc>
        <w:tc>
          <w:tcPr>
            <w:tcW w:w="89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Ketepatan dan</w:t>
            </w:r>
            <w:r w:rsidRPr="001B0EDD">
              <w:rPr>
                <w:rFonts w:ascii="Times New Roman" w:eastAsia="Times New Roman" w:hAnsi="Times New Roman" w:cs="Times New Roman"/>
                <w:color w:val="000000"/>
                <w:sz w:val="24"/>
                <w:szCs w:val="24"/>
                <w:lang w:eastAsia="id-ID"/>
              </w:rPr>
              <w:t xml:space="preserve"> kejelasan </w:t>
            </w:r>
            <w:r>
              <w:rPr>
                <w:rFonts w:ascii="Times New Roman" w:eastAsia="Times New Roman" w:hAnsi="Times New Roman" w:cs="Times New Roman"/>
                <w:color w:val="000000"/>
                <w:sz w:val="24"/>
                <w:szCs w:val="24"/>
                <w:lang w:eastAsia="id-ID"/>
              </w:rPr>
              <w:t>mengetahui kekurangan dan kelebihan berbagai macam terapi untuk anak berkebutuhan khusus</w:t>
            </w:r>
          </w:p>
        </w:tc>
        <w:tc>
          <w:tcPr>
            <w:tcW w:w="65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3</w:t>
            </w:r>
          </w:p>
        </w:tc>
        <w:tc>
          <w:tcPr>
            <w:tcW w:w="281" w:type="pct"/>
            <w:tcBorders>
              <w:top w:val="nil"/>
              <w:left w:val="nil"/>
              <w:bottom w:val="single" w:sz="4" w:space="0" w:color="auto"/>
              <w:right w:val="single" w:sz="4" w:space="0" w:color="auto"/>
            </w:tcBorders>
            <w:shd w:val="clear" w:color="auto" w:fill="auto"/>
            <w:vAlign w:val="center"/>
            <w:hideMark/>
          </w:tcPr>
          <w:p w:rsidR="00433D3D"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00433D3D" w:rsidRPr="001B0EDD">
              <w:rPr>
                <w:rFonts w:ascii="Times New Roman" w:eastAsia="Times New Roman" w:hAnsi="Times New Roman" w:cs="Times New Roman"/>
                <w:color w:val="000000"/>
                <w:sz w:val="24"/>
                <w:szCs w:val="24"/>
                <w:lang w:eastAsia="id-ID"/>
              </w:rPr>
              <w:t xml:space="preserve"> x 50 Menit</w:t>
            </w:r>
          </w:p>
        </w:tc>
        <w:tc>
          <w:tcPr>
            <w:tcW w:w="331"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1</w:t>
            </w:r>
          </w:p>
        </w:tc>
      </w:tr>
      <w:tr w:rsidR="00433D3D" w:rsidRPr="001B0EDD" w:rsidTr="00433D3D">
        <w:trPr>
          <w:trHeight w:val="1602"/>
        </w:trPr>
        <w:tc>
          <w:tcPr>
            <w:tcW w:w="255" w:type="pct"/>
            <w:tcBorders>
              <w:top w:val="nil"/>
              <w:left w:val="single" w:sz="4" w:space="0" w:color="auto"/>
              <w:bottom w:val="single" w:sz="4" w:space="0" w:color="auto"/>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April 2019</w:t>
            </w:r>
          </w:p>
        </w:tc>
        <w:tc>
          <w:tcPr>
            <w:tcW w:w="390" w:type="pct"/>
            <w:tcBorders>
              <w:top w:val="nil"/>
              <w:left w:val="nil"/>
              <w:bottom w:val="single" w:sz="4"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5</w:t>
            </w:r>
          </w:p>
        </w:tc>
        <w:tc>
          <w:tcPr>
            <w:tcW w:w="492"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Faktor  pendukung dan penghambat pelaksanaan terapi. Mekanisme kerjasama </w:t>
            </w:r>
            <w:r>
              <w:rPr>
                <w:rFonts w:ascii="Times New Roman" w:eastAsia="Times New Roman" w:hAnsi="Times New Roman" w:cs="Times New Roman"/>
                <w:color w:val="000000"/>
                <w:sz w:val="24"/>
                <w:szCs w:val="24"/>
                <w:lang w:eastAsia="id-ID"/>
              </w:rPr>
              <w:lastRenderedPageBreak/>
              <w:t xml:space="preserve">dengan pihak/ahli lain. </w:t>
            </w:r>
          </w:p>
        </w:tc>
        <w:tc>
          <w:tcPr>
            <w:tcW w:w="43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89011A">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2</w:t>
            </w:r>
          </w:p>
        </w:tc>
        <w:tc>
          <w:tcPr>
            <w:tcW w:w="646"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Diskusi Kelompok</w:t>
            </w:r>
          </w:p>
        </w:tc>
        <w:tc>
          <w:tcPr>
            <w:tcW w:w="620"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88151E">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Mendiskusikan dan menyusun kesimpulan hasil diskusi tentang </w:t>
            </w:r>
            <w:r>
              <w:rPr>
                <w:rFonts w:ascii="Times New Roman" w:eastAsia="Times New Roman" w:hAnsi="Times New Roman" w:cs="Times New Roman"/>
                <w:color w:val="000000"/>
                <w:sz w:val="24"/>
                <w:szCs w:val="24"/>
                <w:lang w:eastAsia="id-ID"/>
              </w:rPr>
              <w:t xml:space="preserve">Faktor  pendukung dan penghambat pelaksanaan terapi. </w:t>
            </w:r>
            <w:r>
              <w:rPr>
                <w:rFonts w:ascii="Times New Roman" w:eastAsia="Times New Roman" w:hAnsi="Times New Roman" w:cs="Times New Roman"/>
                <w:color w:val="000000"/>
                <w:sz w:val="24"/>
                <w:szCs w:val="24"/>
                <w:lang w:eastAsia="id-ID"/>
              </w:rPr>
              <w:lastRenderedPageBreak/>
              <w:t>Mekanisme kerjasama dengan pihak/ahli lain</w:t>
            </w:r>
          </w:p>
        </w:tc>
        <w:tc>
          <w:tcPr>
            <w:tcW w:w="89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both"/>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lastRenderedPageBreak/>
              <w:t>Ketepatan dan partisipasi aktif dalam diskusi kelompok</w:t>
            </w:r>
          </w:p>
        </w:tc>
        <w:tc>
          <w:tcPr>
            <w:tcW w:w="65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3</w:t>
            </w:r>
          </w:p>
        </w:tc>
        <w:tc>
          <w:tcPr>
            <w:tcW w:w="281" w:type="pct"/>
            <w:tcBorders>
              <w:top w:val="nil"/>
              <w:left w:val="nil"/>
              <w:bottom w:val="single" w:sz="4" w:space="0" w:color="auto"/>
              <w:right w:val="single" w:sz="4" w:space="0" w:color="auto"/>
            </w:tcBorders>
            <w:shd w:val="clear" w:color="auto" w:fill="auto"/>
            <w:vAlign w:val="center"/>
            <w:hideMark/>
          </w:tcPr>
          <w:p w:rsidR="00433D3D"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00433D3D" w:rsidRPr="001B0EDD">
              <w:rPr>
                <w:rFonts w:ascii="Times New Roman" w:eastAsia="Times New Roman" w:hAnsi="Times New Roman" w:cs="Times New Roman"/>
                <w:color w:val="000000"/>
                <w:sz w:val="24"/>
                <w:szCs w:val="24"/>
                <w:lang w:eastAsia="id-ID"/>
              </w:rPr>
              <w:t xml:space="preserve"> x 50 Menit</w:t>
            </w:r>
          </w:p>
        </w:tc>
        <w:tc>
          <w:tcPr>
            <w:tcW w:w="331"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1</w:t>
            </w:r>
          </w:p>
        </w:tc>
      </w:tr>
      <w:tr w:rsidR="00433D3D" w:rsidRPr="001B0EDD" w:rsidTr="00433D3D">
        <w:trPr>
          <w:trHeight w:val="780"/>
        </w:trPr>
        <w:tc>
          <w:tcPr>
            <w:tcW w:w="255" w:type="pct"/>
            <w:tcBorders>
              <w:top w:val="nil"/>
              <w:left w:val="single" w:sz="4" w:space="0" w:color="auto"/>
              <w:bottom w:val="single" w:sz="4" w:space="0" w:color="auto"/>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lastRenderedPageBreak/>
              <w:t>April 2019</w:t>
            </w:r>
          </w:p>
        </w:tc>
        <w:tc>
          <w:tcPr>
            <w:tcW w:w="390" w:type="pct"/>
            <w:tcBorders>
              <w:top w:val="nil"/>
              <w:left w:val="nil"/>
              <w:bottom w:val="single" w:sz="4"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6</w:t>
            </w:r>
          </w:p>
        </w:tc>
        <w:tc>
          <w:tcPr>
            <w:tcW w:w="492"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2C62B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Assestmen  perkembangan pada anak berkebutuhan khusus</w:t>
            </w:r>
          </w:p>
        </w:tc>
        <w:tc>
          <w:tcPr>
            <w:tcW w:w="43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646"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Menjelaskan, </w:t>
            </w:r>
            <w:r w:rsidRPr="001B0EDD">
              <w:rPr>
                <w:rFonts w:ascii="Times New Roman" w:eastAsia="Times New Roman" w:hAnsi="Times New Roman" w:cs="Times New Roman"/>
                <w:color w:val="000000"/>
                <w:sz w:val="24"/>
                <w:szCs w:val="24"/>
                <w:lang w:eastAsia="id-ID"/>
              </w:rPr>
              <w:t>Membaca terbimbing dan diskusi kelompok</w:t>
            </w:r>
          </w:p>
        </w:tc>
        <w:tc>
          <w:tcPr>
            <w:tcW w:w="620"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88151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Membaca, menjelaskan,</w:t>
            </w:r>
            <w:r w:rsidRPr="001B0EDD">
              <w:rPr>
                <w:rFonts w:ascii="Times New Roman" w:eastAsia="Times New Roman" w:hAnsi="Times New Roman" w:cs="Times New Roman"/>
                <w:color w:val="000000"/>
                <w:sz w:val="24"/>
                <w:szCs w:val="24"/>
                <w:lang w:eastAsia="id-ID"/>
              </w:rPr>
              <w:t xml:space="preserve"> Mendiskusikan dan menyusun kesimpulan hasil diskusi tentang </w:t>
            </w:r>
            <w:r>
              <w:rPr>
                <w:rFonts w:ascii="Times New Roman" w:eastAsia="Times New Roman" w:hAnsi="Times New Roman" w:cs="Times New Roman"/>
                <w:color w:val="000000"/>
                <w:sz w:val="24"/>
                <w:szCs w:val="24"/>
                <w:lang w:eastAsia="id-ID"/>
              </w:rPr>
              <w:t>bentuk-bentuk assesmen perkembangan untuk ABK</w:t>
            </w:r>
          </w:p>
        </w:tc>
        <w:tc>
          <w:tcPr>
            <w:tcW w:w="89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332CA7">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Ketepatan dan kejelasan dalam pemaparan hasil diskusi</w:t>
            </w:r>
          </w:p>
        </w:tc>
        <w:tc>
          <w:tcPr>
            <w:tcW w:w="65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3</w:t>
            </w:r>
          </w:p>
        </w:tc>
        <w:tc>
          <w:tcPr>
            <w:tcW w:w="281" w:type="pct"/>
            <w:tcBorders>
              <w:top w:val="nil"/>
              <w:left w:val="nil"/>
              <w:bottom w:val="single" w:sz="4" w:space="0" w:color="auto"/>
              <w:right w:val="single" w:sz="4" w:space="0" w:color="auto"/>
            </w:tcBorders>
            <w:shd w:val="clear" w:color="auto" w:fill="auto"/>
            <w:vAlign w:val="center"/>
            <w:hideMark/>
          </w:tcPr>
          <w:p w:rsidR="00433D3D"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00433D3D" w:rsidRPr="001B0EDD">
              <w:rPr>
                <w:rFonts w:ascii="Times New Roman" w:eastAsia="Times New Roman" w:hAnsi="Times New Roman" w:cs="Times New Roman"/>
                <w:color w:val="000000"/>
                <w:sz w:val="24"/>
                <w:szCs w:val="24"/>
                <w:lang w:eastAsia="id-ID"/>
              </w:rPr>
              <w:t xml:space="preserve"> x 50 Menit</w:t>
            </w:r>
          </w:p>
        </w:tc>
        <w:tc>
          <w:tcPr>
            <w:tcW w:w="331"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1</w:t>
            </w:r>
          </w:p>
        </w:tc>
      </w:tr>
      <w:tr w:rsidR="00433D3D" w:rsidRPr="001B0EDD" w:rsidTr="00433D3D">
        <w:trPr>
          <w:trHeight w:val="1020"/>
        </w:trPr>
        <w:tc>
          <w:tcPr>
            <w:tcW w:w="255" w:type="pct"/>
            <w:tcBorders>
              <w:top w:val="nil"/>
              <w:left w:val="single" w:sz="4" w:space="0" w:color="auto"/>
              <w:bottom w:val="single" w:sz="4" w:space="0" w:color="auto"/>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April 2019</w:t>
            </w:r>
          </w:p>
        </w:tc>
        <w:tc>
          <w:tcPr>
            <w:tcW w:w="390" w:type="pct"/>
            <w:tcBorders>
              <w:top w:val="nil"/>
              <w:left w:val="nil"/>
              <w:bottom w:val="single" w:sz="4"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7</w:t>
            </w:r>
          </w:p>
        </w:tc>
        <w:tc>
          <w:tcPr>
            <w:tcW w:w="492"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2C62B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Terapi Sensori dan okupasi, (defenisi, mekanisme dan tatalaksana dan evaluasi)</w:t>
            </w:r>
          </w:p>
        </w:tc>
        <w:tc>
          <w:tcPr>
            <w:tcW w:w="43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646" w:type="pct"/>
            <w:tcBorders>
              <w:top w:val="nil"/>
              <w:left w:val="nil"/>
              <w:bottom w:val="single" w:sz="4" w:space="0" w:color="auto"/>
              <w:right w:val="single" w:sz="4" w:space="0" w:color="auto"/>
            </w:tcBorders>
            <w:shd w:val="clear" w:color="auto" w:fill="auto"/>
            <w:vAlign w:val="center"/>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Diskusi Kelompok</w:t>
            </w:r>
          </w:p>
        </w:tc>
        <w:tc>
          <w:tcPr>
            <w:tcW w:w="620" w:type="pct"/>
            <w:tcBorders>
              <w:top w:val="nil"/>
              <w:left w:val="nil"/>
              <w:bottom w:val="single" w:sz="4" w:space="0" w:color="auto"/>
              <w:right w:val="single" w:sz="4" w:space="0" w:color="auto"/>
            </w:tcBorders>
            <w:shd w:val="clear" w:color="auto" w:fill="auto"/>
            <w:vAlign w:val="center"/>
          </w:tcPr>
          <w:p w:rsidR="00433D3D" w:rsidRPr="001B0EDD" w:rsidRDefault="00433D3D" w:rsidP="0088151E">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Mendiskusikan dan menyusun kesimpulan hasil diskusi tentang</w:t>
            </w:r>
            <w:r>
              <w:rPr>
                <w:rFonts w:ascii="Times New Roman" w:eastAsia="Times New Roman" w:hAnsi="Times New Roman" w:cs="Times New Roman"/>
                <w:color w:val="000000"/>
                <w:sz w:val="24"/>
                <w:szCs w:val="24"/>
                <w:lang w:eastAsia="id-ID"/>
              </w:rPr>
              <w:t xml:space="preserve"> Terapi Okupasi dan sensori</w:t>
            </w:r>
          </w:p>
        </w:tc>
        <w:tc>
          <w:tcPr>
            <w:tcW w:w="89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8872DA">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Ketepatan dan kejelasan dalam pemaparan hasil diskusi</w:t>
            </w:r>
          </w:p>
        </w:tc>
        <w:tc>
          <w:tcPr>
            <w:tcW w:w="65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5</w:t>
            </w:r>
          </w:p>
        </w:tc>
        <w:tc>
          <w:tcPr>
            <w:tcW w:w="281" w:type="pct"/>
            <w:tcBorders>
              <w:top w:val="nil"/>
              <w:left w:val="nil"/>
              <w:bottom w:val="single" w:sz="4" w:space="0" w:color="auto"/>
              <w:right w:val="single" w:sz="4" w:space="0" w:color="auto"/>
            </w:tcBorders>
            <w:shd w:val="clear" w:color="auto" w:fill="auto"/>
            <w:vAlign w:val="center"/>
            <w:hideMark/>
          </w:tcPr>
          <w:p w:rsidR="00433D3D"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00433D3D" w:rsidRPr="001B0EDD">
              <w:rPr>
                <w:rFonts w:ascii="Times New Roman" w:eastAsia="Times New Roman" w:hAnsi="Times New Roman" w:cs="Times New Roman"/>
                <w:color w:val="000000"/>
                <w:sz w:val="24"/>
                <w:szCs w:val="24"/>
                <w:lang w:eastAsia="id-ID"/>
              </w:rPr>
              <w:t xml:space="preserve"> x 50 Menit</w:t>
            </w:r>
          </w:p>
        </w:tc>
        <w:tc>
          <w:tcPr>
            <w:tcW w:w="331"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1</w:t>
            </w:r>
          </w:p>
        </w:tc>
      </w:tr>
      <w:tr w:rsidR="00433D3D" w:rsidRPr="001B0EDD" w:rsidTr="00433D3D">
        <w:trPr>
          <w:trHeight w:val="852"/>
        </w:trPr>
        <w:tc>
          <w:tcPr>
            <w:tcW w:w="255" w:type="pct"/>
            <w:tcBorders>
              <w:top w:val="nil"/>
              <w:left w:val="single" w:sz="4" w:space="0" w:color="auto"/>
              <w:bottom w:val="single" w:sz="4" w:space="0" w:color="auto"/>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April 2019</w:t>
            </w:r>
          </w:p>
        </w:tc>
        <w:tc>
          <w:tcPr>
            <w:tcW w:w="390" w:type="pct"/>
            <w:tcBorders>
              <w:top w:val="nil"/>
              <w:left w:val="nil"/>
              <w:bottom w:val="single" w:sz="4"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8</w:t>
            </w:r>
          </w:p>
        </w:tc>
        <w:tc>
          <w:tcPr>
            <w:tcW w:w="492"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Ujian Tengah Semester</w:t>
            </w:r>
          </w:p>
        </w:tc>
        <w:tc>
          <w:tcPr>
            <w:tcW w:w="435" w:type="pct"/>
            <w:tcBorders>
              <w:top w:val="nil"/>
              <w:left w:val="nil"/>
              <w:bottom w:val="single" w:sz="4" w:space="0" w:color="auto"/>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p>
        </w:tc>
        <w:tc>
          <w:tcPr>
            <w:tcW w:w="646"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Tes Tertulis</w:t>
            </w:r>
          </w:p>
        </w:tc>
        <w:tc>
          <w:tcPr>
            <w:tcW w:w="620"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w:t>
            </w:r>
          </w:p>
        </w:tc>
        <w:tc>
          <w:tcPr>
            <w:tcW w:w="89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w:t>
            </w:r>
          </w:p>
        </w:tc>
        <w:tc>
          <w:tcPr>
            <w:tcW w:w="65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w:t>
            </w:r>
          </w:p>
        </w:tc>
        <w:tc>
          <w:tcPr>
            <w:tcW w:w="281" w:type="pct"/>
            <w:tcBorders>
              <w:top w:val="nil"/>
              <w:left w:val="nil"/>
              <w:bottom w:val="single" w:sz="4" w:space="0" w:color="auto"/>
              <w:right w:val="single" w:sz="4" w:space="0" w:color="auto"/>
            </w:tcBorders>
            <w:shd w:val="clear" w:color="auto" w:fill="auto"/>
            <w:vAlign w:val="center"/>
            <w:hideMark/>
          </w:tcPr>
          <w:p w:rsidR="00433D3D"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00433D3D" w:rsidRPr="001B0EDD">
              <w:rPr>
                <w:rFonts w:ascii="Times New Roman" w:eastAsia="Times New Roman" w:hAnsi="Times New Roman" w:cs="Times New Roman"/>
                <w:color w:val="000000"/>
                <w:sz w:val="24"/>
                <w:szCs w:val="24"/>
                <w:lang w:eastAsia="id-ID"/>
              </w:rPr>
              <w:t xml:space="preserve"> x 50 Menit</w:t>
            </w:r>
          </w:p>
        </w:tc>
        <w:tc>
          <w:tcPr>
            <w:tcW w:w="331"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w:t>
            </w:r>
          </w:p>
        </w:tc>
      </w:tr>
      <w:tr w:rsidR="00433D3D" w:rsidRPr="001B0EDD" w:rsidTr="00433D3D">
        <w:trPr>
          <w:trHeight w:val="792"/>
        </w:trPr>
        <w:tc>
          <w:tcPr>
            <w:tcW w:w="255" w:type="pct"/>
            <w:tcBorders>
              <w:top w:val="nil"/>
              <w:left w:val="single" w:sz="4" w:space="0" w:color="auto"/>
              <w:bottom w:val="single" w:sz="4" w:space="0" w:color="auto"/>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lastRenderedPageBreak/>
              <w:t>Mei 2019</w:t>
            </w:r>
          </w:p>
        </w:tc>
        <w:tc>
          <w:tcPr>
            <w:tcW w:w="390" w:type="pct"/>
            <w:tcBorders>
              <w:top w:val="nil"/>
              <w:left w:val="nil"/>
              <w:bottom w:val="single" w:sz="4" w:space="0" w:color="auto"/>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9</w:t>
            </w:r>
          </w:p>
        </w:tc>
        <w:tc>
          <w:tcPr>
            <w:tcW w:w="492"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8872DA">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Terapi ABA, (defenisi, mekanisme dan tatalaksana dan evaluasi)</w:t>
            </w:r>
          </w:p>
        </w:tc>
        <w:tc>
          <w:tcPr>
            <w:tcW w:w="435" w:type="pct"/>
            <w:tcBorders>
              <w:top w:val="nil"/>
              <w:left w:val="nil"/>
              <w:bottom w:val="single" w:sz="4" w:space="0" w:color="auto"/>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646"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Diskusi Kelompok</w:t>
            </w:r>
          </w:p>
        </w:tc>
        <w:tc>
          <w:tcPr>
            <w:tcW w:w="620"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Mendiskusikan dan menyusun kesimpulan hasil diskusi tentang</w:t>
            </w:r>
            <w:r>
              <w:rPr>
                <w:rFonts w:ascii="Times New Roman" w:eastAsia="Times New Roman" w:hAnsi="Times New Roman" w:cs="Times New Roman"/>
                <w:color w:val="000000"/>
                <w:sz w:val="24"/>
                <w:szCs w:val="24"/>
                <w:lang w:eastAsia="id-ID"/>
              </w:rPr>
              <w:t xml:space="preserve"> Terapi ABA dan terapi Kognitif</w:t>
            </w:r>
          </w:p>
        </w:tc>
        <w:tc>
          <w:tcPr>
            <w:tcW w:w="89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F970EE">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Ketepatan dan kejelasan dalam pemaparan hasil diskusi</w:t>
            </w:r>
          </w:p>
        </w:tc>
        <w:tc>
          <w:tcPr>
            <w:tcW w:w="65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5</w:t>
            </w:r>
          </w:p>
        </w:tc>
        <w:tc>
          <w:tcPr>
            <w:tcW w:w="281" w:type="pct"/>
            <w:tcBorders>
              <w:top w:val="nil"/>
              <w:left w:val="nil"/>
              <w:bottom w:val="single" w:sz="4" w:space="0" w:color="auto"/>
              <w:right w:val="single" w:sz="4" w:space="0" w:color="auto"/>
            </w:tcBorders>
            <w:shd w:val="clear" w:color="auto" w:fill="auto"/>
            <w:vAlign w:val="center"/>
            <w:hideMark/>
          </w:tcPr>
          <w:p w:rsidR="00433D3D"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00433D3D" w:rsidRPr="001B0EDD">
              <w:rPr>
                <w:rFonts w:ascii="Times New Roman" w:eastAsia="Times New Roman" w:hAnsi="Times New Roman" w:cs="Times New Roman"/>
                <w:color w:val="000000"/>
                <w:sz w:val="24"/>
                <w:szCs w:val="24"/>
                <w:lang w:eastAsia="id-ID"/>
              </w:rPr>
              <w:t xml:space="preserve"> x 50 Menit</w:t>
            </w:r>
          </w:p>
        </w:tc>
        <w:tc>
          <w:tcPr>
            <w:tcW w:w="331"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3</w:t>
            </w:r>
          </w:p>
        </w:tc>
      </w:tr>
      <w:tr w:rsidR="00695361" w:rsidRPr="001B0EDD" w:rsidTr="00433D3D">
        <w:trPr>
          <w:trHeight w:val="1110"/>
        </w:trPr>
        <w:tc>
          <w:tcPr>
            <w:tcW w:w="255" w:type="pct"/>
            <w:tcBorders>
              <w:top w:val="nil"/>
              <w:left w:val="single" w:sz="4" w:space="0" w:color="auto"/>
              <w:bottom w:val="single" w:sz="4" w:space="0" w:color="auto"/>
              <w:right w:val="single" w:sz="4" w:space="0" w:color="auto"/>
            </w:tcBorders>
            <w:shd w:val="clear" w:color="auto" w:fill="auto"/>
            <w:vAlign w:val="center"/>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Mei 2019</w:t>
            </w:r>
          </w:p>
        </w:tc>
        <w:tc>
          <w:tcPr>
            <w:tcW w:w="390" w:type="pct"/>
            <w:tcBorders>
              <w:top w:val="nil"/>
              <w:left w:val="nil"/>
              <w:bottom w:val="single" w:sz="4" w:space="0" w:color="auto"/>
              <w:right w:val="single" w:sz="4" w:space="0" w:color="auto"/>
            </w:tcBorders>
            <w:shd w:val="clear" w:color="auto" w:fill="auto"/>
            <w:noWrap/>
            <w:vAlign w:val="center"/>
            <w:hideMark/>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10</w:t>
            </w:r>
          </w:p>
        </w:tc>
        <w:tc>
          <w:tcPr>
            <w:tcW w:w="492" w:type="pct"/>
            <w:vMerge w:val="restart"/>
            <w:tcBorders>
              <w:top w:val="nil"/>
              <w:left w:val="single" w:sz="4" w:space="0" w:color="auto"/>
              <w:bottom w:val="single" w:sz="4" w:space="0" w:color="000000"/>
              <w:right w:val="single" w:sz="4" w:space="0" w:color="auto"/>
            </w:tcBorders>
            <w:shd w:val="clear" w:color="auto" w:fill="auto"/>
            <w:vAlign w:val="center"/>
            <w:hideMark/>
          </w:tcPr>
          <w:p w:rsidR="00695361" w:rsidRPr="001B0EDD" w:rsidRDefault="00695361" w:rsidP="002C62B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Terapi kognitif, terapi GFCF dan terapi Snozelen, (defenisi, mekanisme dan tatalaksana dan evaluasi)</w:t>
            </w:r>
          </w:p>
        </w:tc>
        <w:tc>
          <w:tcPr>
            <w:tcW w:w="435" w:type="pct"/>
            <w:vMerge w:val="restart"/>
            <w:tcBorders>
              <w:top w:val="nil"/>
              <w:left w:val="single" w:sz="4" w:space="0" w:color="auto"/>
              <w:bottom w:val="single" w:sz="4" w:space="0" w:color="000000"/>
              <w:right w:val="single" w:sz="4" w:space="0" w:color="auto"/>
            </w:tcBorders>
            <w:shd w:val="clear" w:color="auto" w:fill="auto"/>
            <w:vAlign w:val="center"/>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646"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451BE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Diskusi Kelompok</w:t>
            </w:r>
          </w:p>
        </w:tc>
        <w:tc>
          <w:tcPr>
            <w:tcW w:w="620"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Mendiskusikan dan menyusun </w:t>
            </w:r>
            <w:r>
              <w:rPr>
                <w:rFonts w:ascii="Times New Roman" w:eastAsia="Times New Roman" w:hAnsi="Times New Roman" w:cs="Times New Roman"/>
                <w:color w:val="000000"/>
                <w:sz w:val="24"/>
                <w:szCs w:val="24"/>
                <w:lang w:eastAsia="id-ID"/>
              </w:rPr>
              <w:t>kesimpulan hasil diskusi tentang terapi Kognitif</w:t>
            </w:r>
          </w:p>
        </w:tc>
        <w:tc>
          <w:tcPr>
            <w:tcW w:w="895"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Ketepatan dan kejelasan dalam pemaparan hasil diskusi</w:t>
            </w:r>
          </w:p>
        </w:tc>
        <w:tc>
          <w:tcPr>
            <w:tcW w:w="655"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5</w:t>
            </w:r>
          </w:p>
        </w:tc>
        <w:tc>
          <w:tcPr>
            <w:tcW w:w="281"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49161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Pr="001B0EDD">
              <w:rPr>
                <w:rFonts w:ascii="Times New Roman" w:eastAsia="Times New Roman" w:hAnsi="Times New Roman" w:cs="Times New Roman"/>
                <w:color w:val="000000"/>
                <w:sz w:val="24"/>
                <w:szCs w:val="24"/>
                <w:lang w:eastAsia="id-ID"/>
              </w:rPr>
              <w:t xml:space="preserve"> x 50 Menit</w:t>
            </w:r>
          </w:p>
        </w:tc>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rsidR="00695361"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1, 3</w:t>
            </w:r>
          </w:p>
        </w:tc>
      </w:tr>
      <w:tr w:rsidR="00695361" w:rsidRPr="001B0EDD" w:rsidTr="00433D3D">
        <w:trPr>
          <w:trHeight w:val="1110"/>
        </w:trPr>
        <w:tc>
          <w:tcPr>
            <w:tcW w:w="255" w:type="pct"/>
            <w:tcBorders>
              <w:top w:val="nil"/>
              <w:left w:val="single" w:sz="4" w:space="0" w:color="auto"/>
              <w:bottom w:val="single" w:sz="4" w:space="0" w:color="auto"/>
              <w:right w:val="single" w:sz="4" w:space="0" w:color="auto"/>
            </w:tcBorders>
            <w:shd w:val="clear" w:color="auto" w:fill="auto"/>
            <w:vAlign w:val="center"/>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Mei 2019</w:t>
            </w:r>
          </w:p>
        </w:tc>
        <w:tc>
          <w:tcPr>
            <w:tcW w:w="390" w:type="pct"/>
            <w:tcBorders>
              <w:top w:val="nil"/>
              <w:left w:val="nil"/>
              <w:bottom w:val="single" w:sz="4" w:space="0" w:color="auto"/>
              <w:right w:val="single" w:sz="4" w:space="0" w:color="auto"/>
            </w:tcBorders>
            <w:shd w:val="clear" w:color="auto" w:fill="auto"/>
            <w:noWrap/>
            <w:vAlign w:val="center"/>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11</w:t>
            </w:r>
          </w:p>
        </w:tc>
        <w:tc>
          <w:tcPr>
            <w:tcW w:w="492" w:type="pct"/>
            <w:vMerge/>
            <w:tcBorders>
              <w:top w:val="nil"/>
              <w:left w:val="single" w:sz="4" w:space="0" w:color="auto"/>
              <w:bottom w:val="single" w:sz="4" w:space="0" w:color="000000"/>
              <w:right w:val="single" w:sz="4" w:space="0" w:color="auto"/>
            </w:tcBorders>
            <w:shd w:val="clear" w:color="auto" w:fill="auto"/>
            <w:vAlign w:val="center"/>
          </w:tcPr>
          <w:p w:rsidR="00695361" w:rsidRDefault="00695361" w:rsidP="002C62BC">
            <w:pPr>
              <w:spacing w:after="0" w:line="240" w:lineRule="auto"/>
              <w:rPr>
                <w:rFonts w:ascii="Times New Roman" w:eastAsia="Times New Roman" w:hAnsi="Times New Roman" w:cs="Times New Roman"/>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shd w:val="clear" w:color="auto" w:fill="auto"/>
            <w:vAlign w:val="center"/>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p>
        </w:tc>
        <w:tc>
          <w:tcPr>
            <w:tcW w:w="646" w:type="pct"/>
            <w:tcBorders>
              <w:top w:val="nil"/>
              <w:left w:val="nil"/>
              <w:bottom w:val="single" w:sz="4" w:space="0" w:color="auto"/>
              <w:right w:val="single" w:sz="4" w:space="0" w:color="auto"/>
            </w:tcBorders>
            <w:shd w:val="clear" w:color="auto" w:fill="auto"/>
            <w:vAlign w:val="center"/>
          </w:tcPr>
          <w:p w:rsidR="00695361" w:rsidRPr="001B0EDD" w:rsidRDefault="00695361" w:rsidP="00451BE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Diskusi Kelompok</w:t>
            </w:r>
          </w:p>
        </w:tc>
        <w:tc>
          <w:tcPr>
            <w:tcW w:w="620" w:type="pct"/>
            <w:tcBorders>
              <w:top w:val="nil"/>
              <w:left w:val="nil"/>
              <w:bottom w:val="single" w:sz="4" w:space="0" w:color="auto"/>
              <w:right w:val="single" w:sz="4" w:space="0" w:color="auto"/>
            </w:tcBorders>
            <w:shd w:val="clear" w:color="auto" w:fill="auto"/>
            <w:vAlign w:val="center"/>
          </w:tcPr>
          <w:p w:rsidR="00695361" w:rsidRPr="001B0EDD" w:rsidRDefault="00695361" w:rsidP="002C62BC">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Mendiskusikan dan menyusun </w:t>
            </w:r>
            <w:r>
              <w:rPr>
                <w:rFonts w:ascii="Times New Roman" w:eastAsia="Times New Roman" w:hAnsi="Times New Roman" w:cs="Times New Roman"/>
                <w:color w:val="000000"/>
                <w:sz w:val="24"/>
                <w:szCs w:val="24"/>
                <w:lang w:eastAsia="id-ID"/>
              </w:rPr>
              <w:t>kesimpulan hasil diskusi tentang terapi GFCF</w:t>
            </w:r>
          </w:p>
        </w:tc>
        <w:tc>
          <w:tcPr>
            <w:tcW w:w="895" w:type="pct"/>
            <w:tcBorders>
              <w:top w:val="nil"/>
              <w:left w:val="nil"/>
              <w:bottom w:val="single" w:sz="4" w:space="0" w:color="auto"/>
              <w:right w:val="single" w:sz="4" w:space="0" w:color="auto"/>
            </w:tcBorders>
            <w:shd w:val="clear" w:color="auto" w:fill="auto"/>
            <w:vAlign w:val="center"/>
          </w:tcPr>
          <w:p w:rsidR="00695361" w:rsidRPr="001B0EDD" w:rsidRDefault="00695361" w:rsidP="002C62BC">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Ketepatan dan kejelasan dalam pemaparan hasil diskusi</w:t>
            </w:r>
          </w:p>
        </w:tc>
        <w:tc>
          <w:tcPr>
            <w:tcW w:w="655" w:type="pct"/>
            <w:tcBorders>
              <w:top w:val="nil"/>
              <w:left w:val="nil"/>
              <w:bottom w:val="single" w:sz="4" w:space="0" w:color="auto"/>
              <w:right w:val="single" w:sz="4" w:space="0" w:color="auto"/>
            </w:tcBorders>
            <w:shd w:val="clear" w:color="auto" w:fill="auto"/>
            <w:vAlign w:val="center"/>
          </w:tcPr>
          <w:p w:rsidR="00695361"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w:t>
            </w:r>
          </w:p>
        </w:tc>
        <w:tc>
          <w:tcPr>
            <w:tcW w:w="281" w:type="pct"/>
            <w:tcBorders>
              <w:top w:val="nil"/>
              <w:left w:val="nil"/>
              <w:bottom w:val="single" w:sz="4" w:space="0" w:color="auto"/>
              <w:right w:val="single" w:sz="4" w:space="0" w:color="auto"/>
            </w:tcBorders>
            <w:shd w:val="clear" w:color="auto" w:fill="auto"/>
            <w:vAlign w:val="center"/>
          </w:tcPr>
          <w:p w:rsidR="00695361" w:rsidRPr="001B0EDD" w:rsidRDefault="00695361" w:rsidP="0049161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Pr="001B0EDD">
              <w:rPr>
                <w:rFonts w:ascii="Times New Roman" w:eastAsia="Times New Roman" w:hAnsi="Times New Roman" w:cs="Times New Roman"/>
                <w:color w:val="000000"/>
                <w:sz w:val="24"/>
                <w:szCs w:val="24"/>
                <w:lang w:eastAsia="id-ID"/>
              </w:rPr>
              <w:t xml:space="preserve"> x 50 Menit</w:t>
            </w:r>
          </w:p>
        </w:tc>
        <w:tc>
          <w:tcPr>
            <w:tcW w:w="331" w:type="pct"/>
            <w:vMerge/>
            <w:tcBorders>
              <w:top w:val="nil"/>
              <w:left w:val="single" w:sz="4" w:space="0" w:color="auto"/>
              <w:bottom w:val="single" w:sz="4" w:space="0" w:color="000000"/>
              <w:right w:val="single" w:sz="4" w:space="0" w:color="auto"/>
            </w:tcBorders>
            <w:shd w:val="clear" w:color="auto" w:fill="auto"/>
            <w:vAlign w:val="center"/>
          </w:tcPr>
          <w:p w:rsidR="00695361"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p>
        </w:tc>
      </w:tr>
      <w:tr w:rsidR="00695361" w:rsidRPr="001B0EDD" w:rsidTr="00433D3D">
        <w:trPr>
          <w:trHeight w:val="780"/>
        </w:trPr>
        <w:tc>
          <w:tcPr>
            <w:tcW w:w="255" w:type="pct"/>
            <w:tcBorders>
              <w:top w:val="nil"/>
              <w:left w:val="single" w:sz="4" w:space="0" w:color="auto"/>
              <w:bottom w:val="single" w:sz="4" w:space="0" w:color="auto"/>
              <w:right w:val="single" w:sz="4" w:space="0" w:color="auto"/>
            </w:tcBorders>
            <w:shd w:val="clear" w:color="auto" w:fill="auto"/>
            <w:vAlign w:val="center"/>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Mei 2019</w:t>
            </w:r>
          </w:p>
        </w:tc>
        <w:tc>
          <w:tcPr>
            <w:tcW w:w="390" w:type="pct"/>
            <w:tcBorders>
              <w:top w:val="nil"/>
              <w:left w:val="nil"/>
              <w:bottom w:val="single" w:sz="4" w:space="0" w:color="auto"/>
              <w:right w:val="single" w:sz="4" w:space="0" w:color="auto"/>
            </w:tcBorders>
            <w:shd w:val="clear" w:color="auto" w:fill="auto"/>
            <w:noWrap/>
            <w:vAlign w:val="center"/>
            <w:hideMark/>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12</w:t>
            </w:r>
          </w:p>
        </w:tc>
        <w:tc>
          <w:tcPr>
            <w:tcW w:w="492" w:type="pct"/>
            <w:vMerge/>
            <w:tcBorders>
              <w:top w:val="nil"/>
              <w:left w:val="single" w:sz="4" w:space="0" w:color="auto"/>
              <w:bottom w:val="single" w:sz="4" w:space="0" w:color="000000"/>
              <w:right w:val="single" w:sz="4" w:space="0" w:color="auto"/>
            </w:tcBorders>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p>
        </w:tc>
        <w:tc>
          <w:tcPr>
            <w:tcW w:w="646" w:type="pct"/>
            <w:vMerge w:val="restart"/>
            <w:tcBorders>
              <w:top w:val="nil"/>
              <w:left w:val="single" w:sz="4" w:space="0" w:color="auto"/>
              <w:bottom w:val="single" w:sz="4" w:space="0" w:color="000000"/>
              <w:right w:val="single" w:sz="4" w:space="0" w:color="auto"/>
            </w:tcBorders>
            <w:shd w:val="clear" w:color="auto" w:fill="auto"/>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Diskusi Kelompok</w:t>
            </w:r>
          </w:p>
        </w:tc>
        <w:tc>
          <w:tcPr>
            <w:tcW w:w="620" w:type="pct"/>
            <w:vMerge w:val="restart"/>
            <w:tcBorders>
              <w:top w:val="nil"/>
              <w:left w:val="single" w:sz="4" w:space="0" w:color="auto"/>
              <w:bottom w:val="single" w:sz="4" w:space="0" w:color="000000"/>
              <w:right w:val="single" w:sz="4" w:space="0" w:color="auto"/>
            </w:tcBorders>
            <w:shd w:val="clear" w:color="auto" w:fill="auto"/>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Mendiskusikan dan menyusun </w:t>
            </w:r>
            <w:r>
              <w:rPr>
                <w:rFonts w:ascii="Times New Roman" w:eastAsia="Times New Roman" w:hAnsi="Times New Roman" w:cs="Times New Roman"/>
                <w:color w:val="000000"/>
                <w:sz w:val="24"/>
                <w:szCs w:val="24"/>
                <w:lang w:eastAsia="id-ID"/>
              </w:rPr>
              <w:t>kesimpulan hasil diskusi tentang terapi Snozelen</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695361" w:rsidRPr="001B0EDD" w:rsidRDefault="00695361" w:rsidP="00451BEC">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Ketepatan dan kejelasan dalam pemaparan hasil diskusi</w:t>
            </w:r>
          </w:p>
        </w:tc>
        <w:tc>
          <w:tcPr>
            <w:tcW w:w="655"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5</w:t>
            </w:r>
          </w:p>
        </w:tc>
        <w:tc>
          <w:tcPr>
            <w:tcW w:w="281"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49161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Pr="001B0EDD">
              <w:rPr>
                <w:rFonts w:ascii="Times New Roman" w:eastAsia="Times New Roman" w:hAnsi="Times New Roman" w:cs="Times New Roman"/>
                <w:color w:val="000000"/>
                <w:sz w:val="24"/>
                <w:szCs w:val="24"/>
                <w:lang w:eastAsia="id-ID"/>
              </w:rPr>
              <w:t xml:space="preserve"> x 50 Menit</w:t>
            </w:r>
          </w:p>
        </w:tc>
        <w:tc>
          <w:tcPr>
            <w:tcW w:w="331" w:type="pct"/>
            <w:vMerge/>
            <w:tcBorders>
              <w:top w:val="nil"/>
              <w:left w:val="single" w:sz="4" w:space="0" w:color="auto"/>
              <w:bottom w:val="single" w:sz="4" w:space="0" w:color="000000"/>
              <w:right w:val="single" w:sz="4" w:space="0" w:color="auto"/>
            </w:tcBorders>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p>
        </w:tc>
      </w:tr>
      <w:tr w:rsidR="00695361" w:rsidRPr="001B0EDD" w:rsidTr="00433D3D">
        <w:trPr>
          <w:trHeight w:val="732"/>
        </w:trPr>
        <w:tc>
          <w:tcPr>
            <w:tcW w:w="255" w:type="pct"/>
            <w:tcBorders>
              <w:top w:val="nil"/>
              <w:left w:val="single" w:sz="8" w:space="0" w:color="auto"/>
              <w:bottom w:val="single" w:sz="4" w:space="0" w:color="auto"/>
              <w:right w:val="single" w:sz="4" w:space="0" w:color="auto"/>
            </w:tcBorders>
            <w:shd w:val="clear" w:color="auto" w:fill="auto"/>
            <w:vAlign w:val="center"/>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Juni 2019</w:t>
            </w:r>
          </w:p>
        </w:tc>
        <w:tc>
          <w:tcPr>
            <w:tcW w:w="390" w:type="pct"/>
            <w:tcBorders>
              <w:top w:val="nil"/>
              <w:left w:val="nil"/>
              <w:bottom w:val="single" w:sz="4" w:space="0" w:color="auto"/>
              <w:right w:val="single" w:sz="4" w:space="0" w:color="auto"/>
            </w:tcBorders>
            <w:shd w:val="clear" w:color="auto" w:fill="auto"/>
            <w:noWrap/>
            <w:vAlign w:val="center"/>
            <w:hideMark/>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13</w:t>
            </w:r>
          </w:p>
        </w:tc>
        <w:tc>
          <w:tcPr>
            <w:tcW w:w="492" w:type="pct"/>
            <w:vMerge/>
            <w:tcBorders>
              <w:top w:val="nil"/>
              <w:left w:val="single" w:sz="4" w:space="0" w:color="auto"/>
              <w:bottom w:val="single" w:sz="4" w:space="0" w:color="000000"/>
              <w:right w:val="single" w:sz="4" w:space="0" w:color="auto"/>
            </w:tcBorders>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p>
        </w:tc>
        <w:tc>
          <w:tcPr>
            <w:tcW w:w="435" w:type="pct"/>
            <w:vMerge/>
            <w:tcBorders>
              <w:top w:val="nil"/>
              <w:left w:val="single" w:sz="4" w:space="0" w:color="auto"/>
              <w:bottom w:val="single" w:sz="4" w:space="0" w:color="000000"/>
              <w:right w:val="single" w:sz="4" w:space="0" w:color="auto"/>
            </w:tcBorders>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p>
        </w:tc>
        <w:tc>
          <w:tcPr>
            <w:tcW w:w="646" w:type="pct"/>
            <w:vMerge/>
            <w:tcBorders>
              <w:top w:val="nil"/>
              <w:left w:val="single" w:sz="4" w:space="0" w:color="auto"/>
              <w:bottom w:val="single" w:sz="4" w:space="0" w:color="000000"/>
              <w:right w:val="single" w:sz="4" w:space="0" w:color="auto"/>
            </w:tcBorders>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p>
        </w:tc>
        <w:tc>
          <w:tcPr>
            <w:tcW w:w="620" w:type="pct"/>
            <w:vMerge/>
            <w:tcBorders>
              <w:top w:val="nil"/>
              <w:left w:val="single" w:sz="4" w:space="0" w:color="auto"/>
              <w:bottom w:val="single" w:sz="4" w:space="0" w:color="000000"/>
              <w:right w:val="single" w:sz="4" w:space="0" w:color="auto"/>
            </w:tcBorders>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p>
        </w:tc>
        <w:tc>
          <w:tcPr>
            <w:tcW w:w="895" w:type="pct"/>
            <w:vMerge/>
            <w:tcBorders>
              <w:top w:val="nil"/>
              <w:left w:val="single" w:sz="4" w:space="0" w:color="auto"/>
              <w:bottom w:val="single" w:sz="4" w:space="0" w:color="000000"/>
              <w:right w:val="single" w:sz="4" w:space="0" w:color="auto"/>
            </w:tcBorders>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p>
        </w:tc>
        <w:tc>
          <w:tcPr>
            <w:tcW w:w="655"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5</w:t>
            </w:r>
          </w:p>
        </w:tc>
        <w:tc>
          <w:tcPr>
            <w:tcW w:w="281"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49161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Pr="001B0EDD">
              <w:rPr>
                <w:rFonts w:ascii="Times New Roman" w:eastAsia="Times New Roman" w:hAnsi="Times New Roman" w:cs="Times New Roman"/>
                <w:color w:val="000000"/>
                <w:sz w:val="24"/>
                <w:szCs w:val="24"/>
                <w:lang w:eastAsia="id-ID"/>
              </w:rPr>
              <w:t xml:space="preserve"> x 50 Menit</w:t>
            </w:r>
          </w:p>
        </w:tc>
        <w:tc>
          <w:tcPr>
            <w:tcW w:w="331" w:type="pct"/>
            <w:vMerge/>
            <w:tcBorders>
              <w:top w:val="nil"/>
              <w:left w:val="single" w:sz="4" w:space="0" w:color="auto"/>
              <w:bottom w:val="single" w:sz="4" w:space="0" w:color="000000"/>
              <w:right w:val="single" w:sz="4" w:space="0" w:color="auto"/>
            </w:tcBorders>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p>
        </w:tc>
      </w:tr>
      <w:tr w:rsidR="00695361" w:rsidRPr="001B0EDD" w:rsidTr="00433D3D">
        <w:trPr>
          <w:trHeight w:val="859"/>
        </w:trPr>
        <w:tc>
          <w:tcPr>
            <w:tcW w:w="255" w:type="pct"/>
            <w:tcBorders>
              <w:top w:val="nil"/>
              <w:left w:val="single" w:sz="8" w:space="0" w:color="auto"/>
              <w:bottom w:val="single" w:sz="4" w:space="0" w:color="auto"/>
              <w:right w:val="single" w:sz="4" w:space="0" w:color="auto"/>
            </w:tcBorders>
            <w:shd w:val="clear" w:color="auto" w:fill="auto"/>
            <w:vAlign w:val="center"/>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lastRenderedPageBreak/>
              <w:t>Juni 2019</w:t>
            </w:r>
          </w:p>
        </w:tc>
        <w:tc>
          <w:tcPr>
            <w:tcW w:w="390" w:type="pct"/>
            <w:tcBorders>
              <w:top w:val="nil"/>
              <w:left w:val="nil"/>
              <w:bottom w:val="single" w:sz="4" w:space="0" w:color="auto"/>
              <w:right w:val="single" w:sz="4" w:space="0" w:color="auto"/>
            </w:tcBorders>
            <w:shd w:val="clear" w:color="auto" w:fill="auto"/>
            <w:noWrap/>
            <w:vAlign w:val="center"/>
            <w:hideMark/>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14</w:t>
            </w: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695361" w:rsidRDefault="00695361"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Penggunaan terapi medikamentosa dan rujukan yang tepat.</w:t>
            </w:r>
          </w:p>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Penyusunan Evaluasi terapi yang digunakan secara terstruktur</w:t>
            </w:r>
          </w:p>
        </w:tc>
        <w:tc>
          <w:tcPr>
            <w:tcW w:w="435" w:type="pct"/>
            <w:tcBorders>
              <w:top w:val="nil"/>
              <w:left w:val="single" w:sz="4" w:space="0" w:color="auto"/>
              <w:bottom w:val="single" w:sz="4" w:space="0" w:color="auto"/>
              <w:right w:val="single" w:sz="4" w:space="0" w:color="auto"/>
            </w:tcBorders>
            <w:shd w:val="clear" w:color="auto" w:fill="auto"/>
            <w:vAlign w:val="center"/>
          </w:tcPr>
          <w:p w:rsidR="00695361" w:rsidRPr="001B0EDD" w:rsidRDefault="00695361" w:rsidP="000C6286">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2</w:t>
            </w:r>
          </w:p>
        </w:tc>
        <w:tc>
          <w:tcPr>
            <w:tcW w:w="646"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2C62B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Menjelaska, </w:t>
            </w:r>
            <w:r w:rsidRPr="001B0EDD">
              <w:rPr>
                <w:rFonts w:ascii="Times New Roman" w:eastAsia="Times New Roman" w:hAnsi="Times New Roman" w:cs="Times New Roman"/>
                <w:color w:val="000000"/>
                <w:sz w:val="24"/>
                <w:szCs w:val="24"/>
                <w:lang w:eastAsia="id-ID"/>
              </w:rPr>
              <w:t>Membaca terbimbing dan diskusi kelompok</w:t>
            </w:r>
          </w:p>
        </w:tc>
        <w:tc>
          <w:tcPr>
            <w:tcW w:w="620"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5C1B73">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Penyusunan</w:t>
            </w:r>
            <w:r>
              <w:rPr>
                <w:rFonts w:ascii="Times New Roman" w:eastAsia="Times New Roman" w:hAnsi="Times New Roman" w:cs="Times New Roman"/>
                <w:color w:val="000000"/>
                <w:sz w:val="24"/>
                <w:szCs w:val="24"/>
                <w:lang w:eastAsia="id-ID"/>
              </w:rPr>
              <w:t xml:space="preserve">  Evaluasi Terapi secara terstruktur</w:t>
            </w:r>
          </w:p>
        </w:tc>
        <w:tc>
          <w:tcPr>
            <w:tcW w:w="895"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5C1B73">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Kemampuan menyusun evaluasi terapi secara terstruktur</w:t>
            </w:r>
          </w:p>
        </w:tc>
        <w:tc>
          <w:tcPr>
            <w:tcW w:w="655"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5</w:t>
            </w:r>
          </w:p>
        </w:tc>
        <w:tc>
          <w:tcPr>
            <w:tcW w:w="281" w:type="pct"/>
            <w:tcBorders>
              <w:top w:val="nil"/>
              <w:left w:val="nil"/>
              <w:bottom w:val="single" w:sz="4" w:space="0" w:color="auto"/>
              <w:right w:val="single" w:sz="4" w:space="0" w:color="auto"/>
            </w:tcBorders>
            <w:shd w:val="clear" w:color="auto" w:fill="auto"/>
            <w:vAlign w:val="center"/>
            <w:hideMark/>
          </w:tcPr>
          <w:p w:rsidR="00695361" w:rsidRPr="001B0EDD" w:rsidRDefault="00695361" w:rsidP="0049161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Pr="001B0EDD">
              <w:rPr>
                <w:rFonts w:ascii="Times New Roman" w:eastAsia="Times New Roman" w:hAnsi="Times New Roman" w:cs="Times New Roman"/>
                <w:color w:val="000000"/>
                <w:sz w:val="24"/>
                <w:szCs w:val="24"/>
                <w:lang w:eastAsia="id-ID"/>
              </w:rPr>
              <w:t xml:space="preserve"> x 50 Menit</w:t>
            </w:r>
          </w:p>
        </w:tc>
        <w:tc>
          <w:tcPr>
            <w:tcW w:w="331" w:type="pct"/>
            <w:tcBorders>
              <w:top w:val="nil"/>
              <w:left w:val="single" w:sz="4" w:space="0" w:color="auto"/>
              <w:bottom w:val="single" w:sz="4" w:space="0" w:color="auto"/>
              <w:right w:val="single" w:sz="8" w:space="0" w:color="auto"/>
            </w:tcBorders>
            <w:shd w:val="clear" w:color="auto" w:fill="auto"/>
            <w:vAlign w:val="center"/>
            <w:hideMark/>
          </w:tcPr>
          <w:p w:rsidR="00695361"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3</w:t>
            </w:r>
          </w:p>
        </w:tc>
      </w:tr>
      <w:tr w:rsidR="00695361" w:rsidRPr="001B0EDD" w:rsidTr="00433D3D">
        <w:trPr>
          <w:trHeight w:val="630"/>
        </w:trPr>
        <w:tc>
          <w:tcPr>
            <w:tcW w:w="255" w:type="pct"/>
            <w:tcBorders>
              <w:top w:val="nil"/>
              <w:left w:val="single" w:sz="8" w:space="0" w:color="auto"/>
              <w:bottom w:val="single" w:sz="4" w:space="0" w:color="auto"/>
              <w:right w:val="single" w:sz="4" w:space="0" w:color="auto"/>
            </w:tcBorders>
            <w:shd w:val="clear" w:color="auto" w:fill="auto"/>
            <w:vAlign w:val="center"/>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bookmarkStart w:id="0" w:name="_GoBack" w:colFirst="8" w:colLast="8"/>
            <w:r>
              <w:rPr>
                <w:rFonts w:ascii="Times New Roman" w:eastAsia="Times New Roman" w:hAnsi="Times New Roman" w:cs="Times New Roman"/>
                <w:b/>
                <w:bCs/>
                <w:color w:val="000000"/>
                <w:sz w:val="24"/>
                <w:szCs w:val="24"/>
                <w:lang w:eastAsia="id-ID"/>
              </w:rPr>
              <w:t>Juni 2019</w:t>
            </w:r>
          </w:p>
        </w:tc>
        <w:tc>
          <w:tcPr>
            <w:tcW w:w="390" w:type="pct"/>
            <w:tcBorders>
              <w:top w:val="nil"/>
              <w:left w:val="nil"/>
              <w:bottom w:val="single" w:sz="4" w:space="0" w:color="auto"/>
              <w:right w:val="single" w:sz="4" w:space="0" w:color="auto"/>
            </w:tcBorders>
            <w:shd w:val="clear" w:color="auto" w:fill="auto"/>
            <w:noWrap/>
            <w:vAlign w:val="center"/>
            <w:hideMark/>
          </w:tcPr>
          <w:p w:rsidR="00695361" w:rsidRPr="001B0EDD" w:rsidRDefault="00695361"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15</w:t>
            </w:r>
          </w:p>
        </w:tc>
        <w:tc>
          <w:tcPr>
            <w:tcW w:w="492" w:type="pct"/>
            <w:tcBorders>
              <w:top w:val="single" w:sz="4" w:space="0" w:color="auto"/>
              <w:left w:val="single" w:sz="4" w:space="0" w:color="auto"/>
              <w:bottom w:val="single" w:sz="4" w:space="0" w:color="auto"/>
              <w:right w:val="single" w:sz="4" w:space="0" w:color="auto"/>
            </w:tcBorders>
            <w:vAlign w:val="center"/>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Observasi dan Latihan Berbagai Terapi yang telah dipahami</w:t>
            </w:r>
          </w:p>
        </w:tc>
        <w:tc>
          <w:tcPr>
            <w:tcW w:w="435" w:type="pct"/>
            <w:tcBorders>
              <w:top w:val="single" w:sz="4" w:space="0" w:color="auto"/>
              <w:left w:val="single" w:sz="4" w:space="0" w:color="auto"/>
              <w:bottom w:val="single" w:sz="4" w:space="0" w:color="auto"/>
              <w:right w:val="single" w:sz="4" w:space="0" w:color="auto"/>
            </w:tcBorders>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2</w:t>
            </w:r>
          </w:p>
        </w:tc>
        <w:tc>
          <w:tcPr>
            <w:tcW w:w="646" w:type="pct"/>
            <w:tcBorders>
              <w:top w:val="single" w:sz="4" w:space="0" w:color="auto"/>
              <w:left w:val="nil"/>
              <w:bottom w:val="single" w:sz="4" w:space="0" w:color="auto"/>
              <w:right w:val="single" w:sz="4" w:space="0" w:color="auto"/>
            </w:tcBorders>
            <w:shd w:val="clear" w:color="auto" w:fill="auto"/>
            <w:vAlign w:val="center"/>
          </w:tcPr>
          <w:p w:rsidR="00695361" w:rsidRPr="001B0EDD" w:rsidRDefault="00695361" w:rsidP="002C62B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Observasi dan Praktek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Observasi dan Praktek</w:t>
            </w:r>
          </w:p>
        </w:tc>
        <w:tc>
          <w:tcPr>
            <w:tcW w:w="895" w:type="pct"/>
            <w:tcBorders>
              <w:top w:val="single" w:sz="4" w:space="0" w:color="auto"/>
              <w:left w:val="nil"/>
              <w:bottom w:val="single" w:sz="4" w:space="0" w:color="auto"/>
              <w:right w:val="single" w:sz="4" w:space="0" w:color="auto"/>
            </w:tcBorders>
            <w:shd w:val="clear" w:color="auto" w:fill="auto"/>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Mampu melakukan secara mandiri dan terstruktur tatalaksana berbagai terapi ABK</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695361" w:rsidRPr="001B0EDD" w:rsidRDefault="00695361"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695361" w:rsidRPr="001B0EDD" w:rsidRDefault="00695361" w:rsidP="0049161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r w:rsidRPr="001B0EDD">
              <w:rPr>
                <w:rFonts w:ascii="Times New Roman" w:eastAsia="Times New Roman" w:hAnsi="Times New Roman" w:cs="Times New Roman"/>
                <w:color w:val="000000"/>
                <w:sz w:val="24"/>
                <w:szCs w:val="24"/>
                <w:lang w:eastAsia="id-ID"/>
              </w:rPr>
              <w:t xml:space="preserve"> x 50 Menit</w:t>
            </w:r>
          </w:p>
        </w:tc>
        <w:tc>
          <w:tcPr>
            <w:tcW w:w="331" w:type="pct"/>
            <w:tcBorders>
              <w:top w:val="single" w:sz="4" w:space="0" w:color="auto"/>
              <w:left w:val="single" w:sz="4" w:space="0" w:color="auto"/>
              <w:bottom w:val="single" w:sz="4" w:space="0" w:color="auto"/>
              <w:right w:val="single" w:sz="8" w:space="0" w:color="auto"/>
            </w:tcBorders>
            <w:vAlign w:val="center"/>
            <w:hideMark/>
          </w:tcPr>
          <w:p w:rsidR="00695361" w:rsidRPr="001B0EDD" w:rsidRDefault="00695361" w:rsidP="001B0EDD">
            <w:pPr>
              <w:spacing w:after="0" w:line="240" w:lineRule="auto"/>
              <w:rPr>
                <w:rFonts w:ascii="Times New Roman" w:eastAsia="Times New Roman" w:hAnsi="Times New Roman" w:cs="Times New Roman"/>
                <w:color w:val="000000"/>
                <w:sz w:val="24"/>
                <w:szCs w:val="24"/>
                <w:lang w:eastAsia="id-ID"/>
              </w:rPr>
            </w:pPr>
          </w:p>
        </w:tc>
      </w:tr>
      <w:bookmarkEnd w:id="0"/>
      <w:tr w:rsidR="00433D3D" w:rsidRPr="001B0EDD" w:rsidTr="00433D3D">
        <w:trPr>
          <w:trHeight w:val="765"/>
        </w:trPr>
        <w:tc>
          <w:tcPr>
            <w:tcW w:w="255" w:type="pct"/>
            <w:tcBorders>
              <w:top w:val="single" w:sz="4" w:space="0" w:color="auto"/>
              <w:left w:val="single" w:sz="8" w:space="0" w:color="auto"/>
              <w:bottom w:val="nil"/>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Juni 2019</w:t>
            </w:r>
          </w:p>
        </w:tc>
        <w:tc>
          <w:tcPr>
            <w:tcW w:w="390" w:type="pct"/>
            <w:tcBorders>
              <w:top w:val="nil"/>
              <w:left w:val="nil"/>
              <w:bottom w:val="nil"/>
              <w:right w:val="single" w:sz="4" w:space="0" w:color="auto"/>
            </w:tcBorders>
            <w:shd w:val="clear" w:color="auto" w:fill="auto"/>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16</w:t>
            </w:r>
          </w:p>
        </w:tc>
        <w:tc>
          <w:tcPr>
            <w:tcW w:w="492" w:type="pct"/>
            <w:tcBorders>
              <w:top w:val="nil"/>
              <w:left w:val="nil"/>
              <w:bottom w:val="nil"/>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Ujian Akhir Semester</w:t>
            </w:r>
          </w:p>
        </w:tc>
        <w:tc>
          <w:tcPr>
            <w:tcW w:w="435" w:type="pct"/>
            <w:tcBorders>
              <w:top w:val="nil"/>
              <w:left w:val="nil"/>
              <w:bottom w:val="nil"/>
              <w:right w:val="single" w:sz="4" w:space="0" w:color="auto"/>
            </w:tcBorders>
            <w:shd w:val="clear" w:color="auto" w:fill="auto"/>
            <w:vAlign w:val="center"/>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646" w:type="pct"/>
            <w:tcBorders>
              <w:top w:val="nil"/>
              <w:left w:val="nil"/>
              <w:bottom w:val="nil"/>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Tentatif sangat bergantung pada penilaian proses</w:t>
            </w:r>
          </w:p>
        </w:tc>
        <w:tc>
          <w:tcPr>
            <w:tcW w:w="620"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w:t>
            </w:r>
          </w:p>
        </w:tc>
        <w:tc>
          <w:tcPr>
            <w:tcW w:w="89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w:t>
            </w:r>
          </w:p>
        </w:tc>
        <w:tc>
          <w:tcPr>
            <w:tcW w:w="655" w:type="pct"/>
            <w:tcBorders>
              <w:top w:val="nil"/>
              <w:left w:val="nil"/>
              <w:bottom w:val="single" w:sz="4" w:space="0" w:color="auto"/>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w:t>
            </w:r>
          </w:p>
        </w:tc>
        <w:tc>
          <w:tcPr>
            <w:tcW w:w="281" w:type="pct"/>
            <w:tcBorders>
              <w:top w:val="nil"/>
              <w:left w:val="nil"/>
              <w:bottom w:val="nil"/>
              <w:right w:val="single" w:sz="4"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w:t>
            </w:r>
          </w:p>
        </w:tc>
        <w:tc>
          <w:tcPr>
            <w:tcW w:w="331" w:type="pct"/>
            <w:tcBorders>
              <w:top w:val="nil"/>
              <w:left w:val="nil"/>
              <w:bottom w:val="nil"/>
              <w:right w:val="single" w:sz="8" w:space="0" w:color="auto"/>
            </w:tcBorders>
            <w:shd w:val="clear" w:color="auto" w:fill="auto"/>
            <w:vAlign w:val="center"/>
            <w:hideMark/>
          </w:tcPr>
          <w:p w:rsidR="00433D3D" w:rsidRPr="001B0EDD" w:rsidRDefault="00433D3D" w:rsidP="001B0EDD">
            <w:pPr>
              <w:spacing w:after="0" w:line="240" w:lineRule="auto"/>
              <w:jc w:val="center"/>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w:t>
            </w:r>
          </w:p>
        </w:tc>
      </w:tr>
      <w:tr w:rsidR="00433D3D" w:rsidRPr="001B0EDD" w:rsidTr="00433D3D">
        <w:trPr>
          <w:trHeight w:val="960"/>
        </w:trPr>
        <w:tc>
          <w:tcPr>
            <w:tcW w:w="1137" w:type="pct"/>
            <w:gridSpan w:val="3"/>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433D3D" w:rsidRPr="001B0EDD" w:rsidRDefault="00433D3D" w:rsidP="001B0EDD">
            <w:pPr>
              <w:spacing w:after="0" w:line="240" w:lineRule="auto"/>
              <w:jc w:val="center"/>
              <w:rPr>
                <w:rFonts w:ascii="Times New Roman" w:eastAsia="Times New Roman" w:hAnsi="Times New Roman" w:cs="Times New Roman"/>
                <w:b/>
                <w:bCs/>
                <w:color w:val="000000"/>
                <w:sz w:val="24"/>
                <w:szCs w:val="24"/>
                <w:lang w:eastAsia="id-ID"/>
              </w:rPr>
            </w:pPr>
            <w:r w:rsidRPr="001B0EDD">
              <w:rPr>
                <w:rFonts w:ascii="Times New Roman" w:eastAsia="Times New Roman" w:hAnsi="Times New Roman" w:cs="Times New Roman"/>
                <w:b/>
                <w:bCs/>
                <w:color w:val="000000"/>
                <w:sz w:val="24"/>
                <w:szCs w:val="24"/>
                <w:lang w:eastAsia="id-ID"/>
              </w:rPr>
              <w:t>REFERENSI</w:t>
            </w:r>
          </w:p>
        </w:tc>
        <w:tc>
          <w:tcPr>
            <w:tcW w:w="3863" w:type="pct"/>
            <w:gridSpan w:val="7"/>
            <w:tcBorders>
              <w:top w:val="single" w:sz="4" w:space="0" w:color="auto"/>
              <w:left w:val="nil"/>
              <w:bottom w:val="single" w:sz="8" w:space="0" w:color="auto"/>
              <w:right w:val="single" w:sz="8" w:space="0" w:color="000000"/>
            </w:tcBorders>
            <w:shd w:val="clear" w:color="000000" w:fill="FFFFFF"/>
            <w:hideMark/>
          </w:tcPr>
          <w:p w:rsidR="00433D3D" w:rsidRDefault="00433D3D" w:rsidP="004251A4">
            <w:pPr>
              <w:spacing w:after="0" w:line="240" w:lineRule="auto"/>
              <w:rPr>
                <w:rFonts w:ascii="Times New Roman" w:eastAsia="Times New Roman" w:hAnsi="Times New Roman" w:cs="Times New Roman"/>
                <w:color w:val="000000"/>
                <w:sz w:val="24"/>
                <w:szCs w:val="24"/>
                <w:lang w:eastAsia="id-ID"/>
              </w:rPr>
            </w:pPr>
            <w:r w:rsidRPr="001B0EDD">
              <w:rPr>
                <w:rFonts w:ascii="Times New Roman" w:eastAsia="Times New Roman" w:hAnsi="Times New Roman" w:cs="Times New Roman"/>
                <w:color w:val="000000"/>
                <w:sz w:val="24"/>
                <w:szCs w:val="24"/>
                <w:lang w:eastAsia="id-ID"/>
              </w:rPr>
              <w:t xml:space="preserve">1. </w:t>
            </w:r>
            <w:r>
              <w:rPr>
                <w:rFonts w:ascii="Times New Roman" w:eastAsia="Times New Roman" w:hAnsi="Times New Roman" w:cs="Times New Roman"/>
                <w:color w:val="000000"/>
                <w:sz w:val="24"/>
                <w:szCs w:val="24"/>
                <w:lang w:eastAsia="id-ID"/>
              </w:rPr>
              <w:t>Santock, J.W. 2015. Life Span Development (Jilid 1), Jakarta: Erlangga</w:t>
            </w:r>
          </w:p>
          <w:p w:rsidR="00433D3D" w:rsidRDefault="00433D3D" w:rsidP="004251A4">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 Soetjiningsih., Ranuh. 2014. Tumbuh Kembang Anak.</w:t>
            </w:r>
          </w:p>
          <w:p w:rsidR="00433D3D" w:rsidRDefault="00433D3D" w:rsidP="00022A63">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 Greenspain, M.D., Weider. 2004. The Child with Special Needs.</w:t>
            </w:r>
          </w:p>
          <w:p w:rsidR="00433D3D" w:rsidRPr="001B0EDD" w:rsidRDefault="00433D3D" w:rsidP="00022A63">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 Jamaris, 2014. Anak Berkebutuhan Khusus. Profil, Assestmen dan Pelayanan Pendidikan</w:t>
            </w:r>
          </w:p>
        </w:tc>
      </w:tr>
    </w:tbl>
    <w:p w:rsidR="001B0EDD" w:rsidRPr="001B0EDD" w:rsidRDefault="001B0EDD">
      <w:pPr>
        <w:rPr>
          <w:sz w:val="24"/>
          <w:szCs w:val="24"/>
        </w:rPr>
      </w:pPr>
    </w:p>
    <w:sectPr w:rsidR="001B0EDD" w:rsidRPr="001B0EDD" w:rsidSect="001B0EDD">
      <w:pgSz w:w="16840" w:h="11907" w:orient="landscape" w:code="9"/>
      <w:pgMar w:top="1701" w:right="1701" w:bottom="170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8103C"/>
    <w:multiLevelType w:val="hybridMultilevel"/>
    <w:tmpl w:val="F3FC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DD"/>
    <w:rsid w:val="0000337D"/>
    <w:rsid w:val="0001039B"/>
    <w:rsid w:val="000113DA"/>
    <w:rsid w:val="000118E2"/>
    <w:rsid w:val="00022A63"/>
    <w:rsid w:val="0002664A"/>
    <w:rsid w:val="000322FF"/>
    <w:rsid w:val="00041933"/>
    <w:rsid w:val="000530F3"/>
    <w:rsid w:val="0006429C"/>
    <w:rsid w:val="00064DA4"/>
    <w:rsid w:val="00072BF3"/>
    <w:rsid w:val="00076790"/>
    <w:rsid w:val="000B3845"/>
    <w:rsid w:val="000B3AA2"/>
    <w:rsid w:val="000C1874"/>
    <w:rsid w:val="000C218D"/>
    <w:rsid w:val="000C6286"/>
    <w:rsid w:val="000F3D24"/>
    <w:rsid w:val="000F6E1C"/>
    <w:rsid w:val="00104070"/>
    <w:rsid w:val="00104BD6"/>
    <w:rsid w:val="00114025"/>
    <w:rsid w:val="00135F7F"/>
    <w:rsid w:val="001446E0"/>
    <w:rsid w:val="00153792"/>
    <w:rsid w:val="001559C7"/>
    <w:rsid w:val="00164F59"/>
    <w:rsid w:val="0016557D"/>
    <w:rsid w:val="001677CC"/>
    <w:rsid w:val="0017160E"/>
    <w:rsid w:val="00173792"/>
    <w:rsid w:val="00180320"/>
    <w:rsid w:val="00180A34"/>
    <w:rsid w:val="0018264B"/>
    <w:rsid w:val="00195E17"/>
    <w:rsid w:val="001A0767"/>
    <w:rsid w:val="001A086C"/>
    <w:rsid w:val="001A727D"/>
    <w:rsid w:val="001B0EDD"/>
    <w:rsid w:val="001B39CB"/>
    <w:rsid w:val="001B7DDF"/>
    <w:rsid w:val="001C3B27"/>
    <w:rsid w:val="001D0E6B"/>
    <w:rsid w:val="001D20BE"/>
    <w:rsid w:val="001D29CA"/>
    <w:rsid w:val="001D2A2D"/>
    <w:rsid w:val="001D7077"/>
    <w:rsid w:val="001E2F35"/>
    <w:rsid w:val="001E73B2"/>
    <w:rsid w:val="001F1AA0"/>
    <w:rsid w:val="002047ED"/>
    <w:rsid w:val="00205F0C"/>
    <w:rsid w:val="00206DB6"/>
    <w:rsid w:val="00216746"/>
    <w:rsid w:val="00231B4D"/>
    <w:rsid w:val="00244F9C"/>
    <w:rsid w:val="0026538B"/>
    <w:rsid w:val="002658C0"/>
    <w:rsid w:val="00267FB6"/>
    <w:rsid w:val="00270844"/>
    <w:rsid w:val="00270E69"/>
    <w:rsid w:val="002774B3"/>
    <w:rsid w:val="00280F9E"/>
    <w:rsid w:val="00291FCC"/>
    <w:rsid w:val="00292E90"/>
    <w:rsid w:val="002B3DF3"/>
    <w:rsid w:val="002C2835"/>
    <w:rsid w:val="00305EEA"/>
    <w:rsid w:val="0031258E"/>
    <w:rsid w:val="00320303"/>
    <w:rsid w:val="00322DC9"/>
    <w:rsid w:val="00326EC7"/>
    <w:rsid w:val="00327938"/>
    <w:rsid w:val="00332CA7"/>
    <w:rsid w:val="003338A3"/>
    <w:rsid w:val="00336E3D"/>
    <w:rsid w:val="00342C4C"/>
    <w:rsid w:val="003440B3"/>
    <w:rsid w:val="00391AFF"/>
    <w:rsid w:val="003938D8"/>
    <w:rsid w:val="003B3C5E"/>
    <w:rsid w:val="003C0D8D"/>
    <w:rsid w:val="003D1DDC"/>
    <w:rsid w:val="003E4C97"/>
    <w:rsid w:val="003E75CD"/>
    <w:rsid w:val="00416377"/>
    <w:rsid w:val="00421289"/>
    <w:rsid w:val="004251A4"/>
    <w:rsid w:val="004308AB"/>
    <w:rsid w:val="004329F4"/>
    <w:rsid w:val="00433C77"/>
    <w:rsid w:val="00433D3D"/>
    <w:rsid w:val="00434A87"/>
    <w:rsid w:val="00445212"/>
    <w:rsid w:val="00451BEC"/>
    <w:rsid w:val="004521B4"/>
    <w:rsid w:val="00485800"/>
    <w:rsid w:val="00487AEB"/>
    <w:rsid w:val="0049301B"/>
    <w:rsid w:val="004B60F9"/>
    <w:rsid w:val="004B796E"/>
    <w:rsid w:val="004C41A9"/>
    <w:rsid w:val="004C58EA"/>
    <w:rsid w:val="004D4AF3"/>
    <w:rsid w:val="00503035"/>
    <w:rsid w:val="00510192"/>
    <w:rsid w:val="005158A3"/>
    <w:rsid w:val="0052630A"/>
    <w:rsid w:val="005405C8"/>
    <w:rsid w:val="00540D03"/>
    <w:rsid w:val="005451CF"/>
    <w:rsid w:val="00550DFD"/>
    <w:rsid w:val="005615F3"/>
    <w:rsid w:val="0056257D"/>
    <w:rsid w:val="005754F8"/>
    <w:rsid w:val="00582D27"/>
    <w:rsid w:val="0059028D"/>
    <w:rsid w:val="005925A8"/>
    <w:rsid w:val="005A3AE0"/>
    <w:rsid w:val="005B247A"/>
    <w:rsid w:val="005B4E98"/>
    <w:rsid w:val="005C10E7"/>
    <w:rsid w:val="005C1B73"/>
    <w:rsid w:val="005C4914"/>
    <w:rsid w:val="005D2725"/>
    <w:rsid w:val="005E1A2E"/>
    <w:rsid w:val="005F1CC4"/>
    <w:rsid w:val="006005F5"/>
    <w:rsid w:val="00603165"/>
    <w:rsid w:val="00617221"/>
    <w:rsid w:val="0062001F"/>
    <w:rsid w:val="00620A3F"/>
    <w:rsid w:val="00623F3C"/>
    <w:rsid w:val="0062762D"/>
    <w:rsid w:val="00633000"/>
    <w:rsid w:val="00634E6C"/>
    <w:rsid w:val="006418FF"/>
    <w:rsid w:val="00650C1C"/>
    <w:rsid w:val="006566AB"/>
    <w:rsid w:val="00661D54"/>
    <w:rsid w:val="00662419"/>
    <w:rsid w:val="00664919"/>
    <w:rsid w:val="00670080"/>
    <w:rsid w:val="006702AB"/>
    <w:rsid w:val="00673620"/>
    <w:rsid w:val="006750DD"/>
    <w:rsid w:val="00676DA7"/>
    <w:rsid w:val="00695361"/>
    <w:rsid w:val="006959C2"/>
    <w:rsid w:val="006C54E1"/>
    <w:rsid w:val="006D50E2"/>
    <w:rsid w:val="006E1ABA"/>
    <w:rsid w:val="006F31B7"/>
    <w:rsid w:val="006F3F3D"/>
    <w:rsid w:val="007170F3"/>
    <w:rsid w:val="00727896"/>
    <w:rsid w:val="0073337F"/>
    <w:rsid w:val="007366A2"/>
    <w:rsid w:val="00743165"/>
    <w:rsid w:val="00755929"/>
    <w:rsid w:val="00770FFE"/>
    <w:rsid w:val="007721F9"/>
    <w:rsid w:val="00796375"/>
    <w:rsid w:val="007B0B34"/>
    <w:rsid w:val="007B3B78"/>
    <w:rsid w:val="007B3BCA"/>
    <w:rsid w:val="007B529E"/>
    <w:rsid w:val="007E1169"/>
    <w:rsid w:val="00811190"/>
    <w:rsid w:val="008234AE"/>
    <w:rsid w:val="008269BC"/>
    <w:rsid w:val="00832F50"/>
    <w:rsid w:val="0083611A"/>
    <w:rsid w:val="00851ED8"/>
    <w:rsid w:val="00860250"/>
    <w:rsid w:val="0086544D"/>
    <w:rsid w:val="00866625"/>
    <w:rsid w:val="00873DAF"/>
    <w:rsid w:val="0088151E"/>
    <w:rsid w:val="008872DA"/>
    <w:rsid w:val="0089011A"/>
    <w:rsid w:val="00890A02"/>
    <w:rsid w:val="008960C4"/>
    <w:rsid w:val="008A082B"/>
    <w:rsid w:val="008A159A"/>
    <w:rsid w:val="008A34CF"/>
    <w:rsid w:val="008B6A83"/>
    <w:rsid w:val="008B7167"/>
    <w:rsid w:val="008C3F0B"/>
    <w:rsid w:val="008D6673"/>
    <w:rsid w:val="008D7CAF"/>
    <w:rsid w:val="008E4FA2"/>
    <w:rsid w:val="008F06DA"/>
    <w:rsid w:val="008F3D0C"/>
    <w:rsid w:val="008F6CD3"/>
    <w:rsid w:val="00900A4B"/>
    <w:rsid w:val="00903343"/>
    <w:rsid w:val="0090505A"/>
    <w:rsid w:val="0091137E"/>
    <w:rsid w:val="00914147"/>
    <w:rsid w:val="00923EE0"/>
    <w:rsid w:val="00927AFD"/>
    <w:rsid w:val="00943056"/>
    <w:rsid w:val="009566B4"/>
    <w:rsid w:val="0097668E"/>
    <w:rsid w:val="00984DF5"/>
    <w:rsid w:val="00997EB3"/>
    <w:rsid w:val="009A38B6"/>
    <w:rsid w:val="009A60AD"/>
    <w:rsid w:val="009A7B3B"/>
    <w:rsid w:val="009D75A7"/>
    <w:rsid w:val="009E021A"/>
    <w:rsid w:val="009E25F0"/>
    <w:rsid w:val="009E4B13"/>
    <w:rsid w:val="009E7774"/>
    <w:rsid w:val="009F30E4"/>
    <w:rsid w:val="00A023BE"/>
    <w:rsid w:val="00A10A75"/>
    <w:rsid w:val="00A14758"/>
    <w:rsid w:val="00A23C18"/>
    <w:rsid w:val="00A3470A"/>
    <w:rsid w:val="00A44C3C"/>
    <w:rsid w:val="00A4626F"/>
    <w:rsid w:val="00A5175D"/>
    <w:rsid w:val="00A51B24"/>
    <w:rsid w:val="00A53D60"/>
    <w:rsid w:val="00A732CC"/>
    <w:rsid w:val="00A8414A"/>
    <w:rsid w:val="00A85A06"/>
    <w:rsid w:val="00AA1602"/>
    <w:rsid w:val="00AA2AB6"/>
    <w:rsid w:val="00AA4247"/>
    <w:rsid w:val="00AB3ACD"/>
    <w:rsid w:val="00AB6A88"/>
    <w:rsid w:val="00AB71FC"/>
    <w:rsid w:val="00AC243A"/>
    <w:rsid w:val="00AC6E86"/>
    <w:rsid w:val="00AE3525"/>
    <w:rsid w:val="00AF6BF6"/>
    <w:rsid w:val="00B06DC0"/>
    <w:rsid w:val="00B1167C"/>
    <w:rsid w:val="00B255B1"/>
    <w:rsid w:val="00B41A3B"/>
    <w:rsid w:val="00B5489B"/>
    <w:rsid w:val="00B70993"/>
    <w:rsid w:val="00B73933"/>
    <w:rsid w:val="00B743A0"/>
    <w:rsid w:val="00B74D3C"/>
    <w:rsid w:val="00B8009E"/>
    <w:rsid w:val="00B83651"/>
    <w:rsid w:val="00B85588"/>
    <w:rsid w:val="00B9165B"/>
    <w:rsid w:val="00BA43E6"/>
    <w:rsid w:val="00BB7857"/>
    <w:rsid w:val="00BC5324"/>
    <w:rsid w:val="00BC6A9B"/>
    <w:rsid w:val="00BD3EC6"/>
    <w:rsid w:val="00BD48F7"/>
    <w:rsid w:val="00BE079A"/>
    <w:rsid w:val="00BF564B"/>
    <w:rsid w:val="00C0508D"/>
    <w:rsid w:val="00C06148"/>
    <w:rsid w:val="00C24316"/>
    <w:rsid w:val="00C41FDA"/>
    <w:rsid w:val="00C53EBE"/>
    <w:rsid w:val="00C56FA9"/>
    <w:rsid w:val="00C60C98"/>
    <w:rsid w:val="00C665EF"/>
    <w:rsid w:val="00C85914"/>
    <w:rsid w:val="00C913B4"/>
    <w:rsid w:val="00C91F66"/>
    <w:rsid w:val="00CA116E"/>
    <w:rsid w:val="00CB21A9"/>
    <w:rsid w:val="00CB2B55"/>
    <w:rsid w:val="00CC25A1"/>
    <w:rsid w:val="00CC4CFF"/>
    <w:rsid w:val="00CD7605"/>
    <w:rsid w:val="00CE374D"/>
    <w:rsid w:val="00CF0F8B"/>
    <w:rsid w:val="00CF2A7F"/>
    <w:rsid w:val="00CF2D1F"/>
    <w:rsid w:val="00CF5C56"/>
    <w:rsid w:val="00D22EB7"/>
    <w:rsid w:val="00D23059"/>
    <w:rsid w:val="00D25558"/>
    <w:rsid w:val="00D37F13"/>
    <w:rsid w:val="00D40F7F"/>
    <w:rsid w:val="00D42ED3"/>
    <w:rsid w:val="00D458A5"/>
    <w:rsid w:val="00D465A1"/>
    <w:rsid w:val="00D5674F"/>
    <w:rsid w:val="00D805B5"/>
    <w:rsid w:val="00D83020"/>
    <w:rsid w:val="00D9564E"/>
    <w:rsid w:val="00D9639A"/>
    <w:rsid w:val="00DA17A5"/>
    <w:rsid w:val="00DA3544"/>
    <w:rsid w:val="00DB2D36"/>
    <w:rsid w:val="00DB7CD5"/>
    <w:rsid w:val="00DD2F30"/>
    <w:rsid w:val="00DE72E6"/>
    <w:rsid w:val="00DE7C68"/>
    <w:rsid w:val="00DF5F37"/>
    <w:rsid w:val="00E01F7F"/>
    <w:rsid w:val="00E034FC"/>
    <w:rsid w:val="00E068F7"/>
    <w:rsid w:val="00E07633"/>
    <w:rsid w:val="00E12508"/>
    <w:rsid w:val="00E225FF"/>
    <w:rsid w:val="00E337E7"/>
    <w:rsid w:val="00E410F8"/>
    <w:rsid w:val="00E41781"/>
    <w:rsid w:val="00E50ABC"/>
    <w:rsid w:val="00E52259"/>
    <w:rsid w:val="00E5355E"/>
    <w:rsid w:val="00E5530F"/>
    <w:rsid w:val="00E809C0"/>
    <w:rsid w:val="00E94E16"/>
    <w:rsid w:val="00E97B9E"/>
    <w:rsid w:val="00EB7C67"/>
    <w:rsid w:val="00EC1C9E"/>
    <w:rsid w:val="00EC28B2"/>
    <w:rsid w:val="00EC7EFF"/>
    <w:rsid w:val="00EF232A"/>
    <w:rsid w:val="00EF52CE"/>
    <w:rsid w:val="00F00946"/>
    <w:rsid w:val="00F033A8"/>
    <w:rsid w:val="00F06FE8"/>
    <w:rsid w:val="00F073D2"/>
    <w:rsid w:val="00F1084C"/>
    <w:rsid w:val="00F13BF7"/>
    <w:rsid w:val="00F14E49"/>
    <w:rsid w:val="00F262EE"/>
    <w:rsid w:val="00F30F10"/>
    <w:rsid w:val="00F328C2"/>
    <w:rsid w:val="00F3665D"/>
    <w:rsid w:val="00F41523"/>
    <w:rsid w:val="00F71090"/>
    <w:rsid w:val="00F77CBF"/>
    <w:rsid w:val="00F92C92"/>
    <w:rsid w:val="00F94180"/>
    <w:rsid w:val="00F970EE"/>
    <w:rsid w:val="00F97C17"/>
    <w:rsid w:val="00FA492C"/>
    <w:rsid w:val="00FA61EB"/>
    <w:rsid w:val="00FA667D"/>
    <w:rsid w:val="00FC725A"/>
    <w:rsid w:val="00FD1AA8"/>
    <w:rsid w:val="00FD3E0B"/>
    <w:rsid w:val="00FD7C84"/>
    <w:rsid w:val="00FE4D5F"/>
    <w:rsid w:val="00FF4435"/>
    <w:rsid w:val="00FF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D3D"/>
    <w:pPr>
      <w:spacing w:after="160" w:line="259" w:lineRule="auto"/>
      <w:ind w:left="720"/>
      <w:contextualSpacing/>
    </w:pPr>
  </w:style>
  <w:style w:type="paragraph" w:customStyle="1" w:styleId="ColorfulList-Accent11">
    <w:name w:val="Colorful List - Accent 11"/>
    <w:basedOn w:val="Normal"/>
    <w:uiPriority w:val="34"/>
    <w:qFormat/>
    <w:rsid w:val="00433D3D"/>
    <w:pPr>
      <w:ind w:left="720"/>
      <w:contextualSpacing/>
    </w:pPr>
    <w:rPr>
      <w:rFonts w:ascii="Calibri" w:eastAsia="Times New Roman"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D3D"/>
    <w:pPr>
      <w:spacing w:after="160" w:line="259" w:lineRule="auto"/>
      <w:ind w:left="720"/>
      <w:contextualSpacing/>
    </w:pPr>
  </w:style>
  <w:style w:type="paragraph" w:customStyle="1" w:styleId="ColorfulList-Accent11">
    <w:name w:val="Colorful List - Accent 11"/>
    <w:basedOn w:val="Normal"/>
    <w:uiPriority w:val="34"/>
    <w:qFormat/>
    <w:rsid w:val="00433D3D"/>
    <w:pPr>
      <w:ind w:left="720"/>
      <w:contextualSpacing/>
    </w:pPr>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9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36</cp:revision>
  <dcterms:created xsi:type="dcterms:W3CDTF">2018-12-21T17:59:00Z</dcterms:created>
  <dcterms:modified xsi:type="dcterms:W3CDTF">2019-07-04T13:58:00Z</dcterms:modified>
</cp:coreProperties>
</file>